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FCD6" w14:textId="20776C80" w:rsidR="00E3289C" w:rsidRPr="00E3289C" w:rsidRDefault="00E3289C" w:rsidP="00E3289C">
      <w:pPr>
        <w:spacing w:after="0" w:line="240" w:lineRule="auto"/>
        <w:ind w:left="0"/>
        <w:jc w:val="center"/>
        <w:rPr>
          <w:rFonts w:ascii="Palatino Linotype" w:hAnsi="Palatino Linotype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E3289C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SPRAWOZDANIE Z DZIAŁALNOŚCI</w:t>
      </w:r>
    </w:p>
    <w:p w14:paraId="05C9A5DC" w14:textId="0E72B66B" w:rsidR="00D24E7B" w:rsidRDefault="00E3289C" w:rsidP="00431D7A">
      <w:pPr>
        <w:spacing w:after="0" w:line="240" w:lineRule="auto"/>
        <w:ind w:left="0"/>
        <w:jc w:val="center"/>
        <w:rPr>
          <w:rFonts w:ascii="Palatino Linotype" w:hAnsi="Palatino Linotype" w:cs="Times New Roman"/>
          <w:color w:val="FF0000"/>
          <w:sz w:val="32"/>
          <w:szCs w:val="32"/>
        </w:rPr>
      </w:pPr>
      <w:r w:rsidRPr="00E3289C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D</w:t>
      </w:r>
      <w:r w:rsidR="0069417B" w:rsidRPr="00E3289C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OMU POMOCY SPOŁECZNEJ w Tarnobrzegu ul. Kurasia 7</w:t>
      </w:r>
      <w:r w:rsidRPr="00E3289C">
        <w:rPr>
          <w:rFonts w:ascii="Palatino Linotype" w:hAnsi="Palatino Linotype" w:cs="Times New Roman"/>
          <w:b/>
          <w:bCs/>
          <w:color w:val="auto"/>
          <w:sz w:val="28"/>
          <w:szCs w:val="28"/>
        </w:rPr>
        <w:br/>
      </w:r>
      <w:r w:rsidR="00431D7A">
        <w:rPr>
          <w:rFonts w:ascii="Palatino Linotype" w:hAnsi="Palatino Linotype" w:cs="Times New Roman"/>
          <w:b/>
          <w:bCs/>
          <w:color w:val="auto"/>
          <w:sz w:val="28"/>
          <w:szCs w:val="28"/>
        </w:rPr>
        <w:t>za</w:t>
      </w:r>
      <w:r w:rsidRPr="00E3289C">
        <w:rPr>
          <w:rFonts w:ascii="Palatino Linotype" w:hAnsi="Palatino Linotype" w:cs="Times New Roman"/>
          <w:b/>
          <w:bCs/>
          <w:color w:val="auto"/>
          <w:sz w:val="28"/>
          <w:szCs w:val="28"/>
        </w:rPr>
        <w:t xml:space="preserve"> </w:t>
      </w:r>
      <w:r w:rsidR="00F938ED" w:rsidRPr="00431D7A">
        <w:rPr>
          <w:rFonts w:ascii="Palatino Linotype" w:hAnsi="Palatino Linotype" w:cs="Times New Roman"/>
          <w:b/>
          <w:bCs/>
          <w:color w:val="FF0000"/>
          <w:sz w:val="32"/>
          <w:szCs w:val="32"/>
        </w:rPr>
        <w:t>202</w:t>
      </w:r>
      <w:r w:rsidR="00C249F2">
        <w:rPr>
          <w:rFonts w:ascii="Palatino Linotype" w:hAnsi="Palatino Linotype" w:cs="Times New Roman"/>
          <w:b/>
          <w:bCs/>
          <w:color w:val="FF0000"/>
          <w:sz w:val="32"/>
          <w:szCs w:val="32"/>
        </w:rPr>
        <w:t>4</w:t>
      </w:r>
      <w:r w:rsidR="002C4F65">
        <w:rPr>
          <w:rFonts w:ascii="Palatino Linotype" w:hAnsi="Palatino Linotype" w:cs="Times New Roman"/>
          <w:b/>
          <w:bCs/>
          <w:color w:val="FF0000"/>
          <w:sz w:val="32"/>
          <w:szCs w:val="32"/>
        </w:rPr>
        <w:t xml:space="preserve"> </w:t>
      </w:r>
      <w:r w:rsidR="00431D7A">
        <w:rPr>
          <w:rFonts w:ascii="Palatino Linotype" w:hAnsi="Palatino Linotype" w:cs="Times New Roman"/>
          <w:color w:val="FF0000"/>
          <w:sz w:val="32"/>
          <w:szCs w:val="32"/>
        </w:rPr>
        <w:t>rok</w:t>
      </w:r>
    </w:p>
    <w:p w14:paraId="4AA3F3E6" w14:textId="77777777" w:rsidR="00431D7A" w:rsidRPr="00CC278B" w:rsidRDefault="00431D7A" w:rsidP="00431D7A">
      <w:pPr>
        <w:spacing w:after="0" w:line="240" w:lineRule="auto"/>
        <w:ind w:left="0"/>
        <w:jc w:val="center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</w:p>
    <w:p w14:paraId="7387A0E2" w14:textId="1CE9317B" w:rsidR="004D13FE" w:rsidRDefault="004D13FE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D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 xml:space="preserve">om </w:t>
      </w:r>
      <w:r>
        <w:rPr>
          <w:rFonts w:ascii="Palatino Linotype" w:hAnsi="Palatino Linotype" w:cs="Times New Roman"/>
          <w:color w:val="auto"/>
          <w:sz w:val="24"/>
          <w:szCs w:val="24"/>
        </w:rPr>
        <w:t>P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 xml:space="preserve">omocy </w:t>
      </w:r>
      <w:r>
        <w:rPr>
          <w:rFonts w:ascii="Palatino Linotype" w:hAnsi="Palatino Linotype" w:cs="Times New Roman"/>
          <w:color w:val="auto"/>
          <w:sz w:val="24"/>
          <w:szCs w:val="24"/>
        </w:rPr>
        <w:t>S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>połecznej</w:t>
      </w:r>
      <w:r>
        <w:rPr>
          <w:rFonts w:ascii="Palatino Linotype" w:hAnsi="Palatino Linotype" w:cs="Times New Roman"/>
          <w:color w:val="auto"/>
          <w:sz w:val="24"/>
          <w:szCs w:val="24"/>
        </w:rPr>
        <w:t xml:space="preserve"> w Tarnobrzegu przy ul. Kurasia 7, jest przeznaczony 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br/>
      </w:r>
      <w:r>
        <w:rPr>
          <w:rFonts w:ascii="Palatino Linotype" w:hAnsi="Palatino Linotype" w:cs="Times New Roman"/>
          <w:color w:val="auto"/>
          <w:sz w:val="24"/>
          <w:szCs w:val="24"/>
        </w:rPr>
        <w:t xml:space="preserve">dla 60 osób przewlekle somatycznie chorych, 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 xml:space="preserve"> działa </w:t>
      </w:r>
      <w:r>
        <w:rPr>
          <w:rFonts w:ascii="Palatino Linotype" w:hAnsi="Palatino Linotype" w:cs="Times New Roman"/>
          <w:color w:val="auto"/>
          <w:sz w:val="24"/>
          <w:szCs w:val="24"/>
        </w:rPr>
        <w:t>na podstawie:</w:t>
      </w:r>
    </w:p>
    <w:p w14:paraId="4BC7375E" w14:textId="19454B55" w:rsidR="004D13FE" w:rsidRDefault="004D13FE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>ustaw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t>y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 o pomocy społecznej z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24.08.2023r.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 (</w:t>
      </w:r>
      <w:r w:rsidR="00431D7A" w:rsidRPr="00431D7A">
        <w:rPr>
          <w:rFonts w:ascii="Palatino Linotype" w:hAnsi="Palatino Linotype" w:cs="Times New Roman"/>
          <w:color w:val="auto"/>
          <w:sz w:val="24"/>
          <w:szCs w:val="24"/>
        </w:rPr>
        <w:t xml:space="preserve">Dz.U. 2023 poz.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1693)(dalej ustawa),</w:t>
      </w:r>
      <w:r w:rsidR="00D7240B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677B6946" w14:textId="3C071491" w:rsidR="004D13FE" w:rsidRDefault="004D13FE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 xml:space="preserve">- </w:t>
      </w:r>
      <w:r w:rsidRPr="004D13FE">
        <w:rPr>
          <w:rFonts w:ascii="Palatino Linotype" w:hAnsi="Palatino Linotype" w:cs="Times New Roman"/>
          <w:color w:val="auto"/>
          <w:sz w:val="24"/>
          <w:szCs w:val="24"/>
        </w:rPr>
        <w:t>oraz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t>r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>ozporządzeni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t>a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 Ministra Pracy i Polityki Społecznej z dnia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31.10.2023r.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br/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>w sprawie domów pomocy społecznej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t xml:space="preserve"> (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Dz.U.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2023</w:t>
      </w:r>
      <w:r w:rsidR="00651BD1" w:rsidRPr="00651BD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poz. 2355) (dalej: rozporządzenie)</w:t>
      </w:r>
    </w:p>
    <w:p w14:paraId="6B4AD728" w14:textId="77777777" w:rsidR="00651BD1" w:rsidRDefault="00651BD1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</w:p>
    <w:p w14:paraId="0311B67C" w14:textId="77777777" w:rsidR="00BD641C" w:rsidRDefault="00BD641C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</w:p>
    <w:p w14:paraId="7AEE361E" w14:textId="77777777" w:rsidR="00651BD1" w:rsidRDefault="0069417B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 w:rsidRPr="00CC278B">
        <w:rPr>
          <w:rFonts w:ascii="Palatino Linotype" w:hAnsi="Palatino Linotype" w:cs="Times New Roman"/>
          <w:color w:val="auto"/>
          <w:sz w:val="24"/>
          <w:szCs w:val="24"/>
        </w:rPr>
        <w:t>D</w:t>
      </w:r>
      <w:r w:rsidR="00071F0E"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om 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>P</w:t>
      </w:r>
      <w:r w:rsidR="00071F0E"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omocy 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>S</w:t>
      </w:r>
      <w:r w:rsidR="00071F0E"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połecznej 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funkcjonuje na podstawie decyzji Wojewody Podkarpackiego </w:t>
      </w:r>
      <w:r w:rsidR="006B55E6" w:rsidRPr="00CC278B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z dnia </w:t>
      </w: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t>30.10.2009r. nr S.I-9013-8/09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 zezwalającej Miast</w:t>
      </w:r>
      <w:r w:rsidR="006B55E6" w:rsidRPr="00CC278B">
        <w:rPr>
          <w:rFonts w:ascii="Palatino Linotype" w:hAnsi="Palatino Linotype" w:cs="Times New Roman"/>
          <w:color w:val="auto"/>
          <w:sz w:val="24"/>
          <w:szCs w:val="24"/>
        </w:rPr>
        <w:t>u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 Tarnobrzeg na prowadzenie na czas nieokreślony Domu Pomocy Społecznej</w:t>
      </w:r>
      <w:r w:rsidR="00651BD1">
        <w:rPr>
          <w:rFonts w:ascii="Palatino Linotype" w:hAnsi="Palatino Linotype" w:cs="Times New Roman"/>
          <w:color w:val="auto"/>
          <w:sz w:val="24"/>
          <w:szCs w:val="24"/>
        </w:rPr>
        <w:t xml:space="preserve">. </w:t>
      </w:r>
    </w:p>
    <w:p w14:paraId="45A378F6" w14:textId="5D70A53C" w:rsidR="0069417B" w:rsidRPr="00CC278B" w:rsidRDefault="00E3289C" w:rsidP="00F118CE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W </w:t>
      </w:r>
      <w:r w:rsidR="002D7553">
        <w:rPr>
          <w:rFonts w:ascii="Palatino Linotype" w:hAnsi="Palatino Linotype" w:cs="Times New Roman"/>
          <w:color w:val="FF0000"/>
          <w:sz w:val="24"/>
          <w:szCs w:val="24"/>
        </w:rPr>
        <w:t>202</w:t>
      </w:r>
      <w:r w:rsidR="00C249F2">
        <w:rPr>
          <w:rFonts w:ascii="Palatino Linotype" w:hAnsi="Palatino Linotype" w:cs="Times New Roman"/>
          <w:color w:val="FF0000"/>
          <w:sz w:val="24"/>
          <w:szCs w:val="24"/>
        </w:rPr>
        <w:t>4</w:t>
      </w:r>
      <w:r w:rsidRPr="002D7553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roku udzieliliśmy pomocy i opieki łącznie </w:t>
      </w:r>
      <w:r w:rsidR="00C249F2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76</w:t>
      </w:r>
      <w:r w:rsidRPr="00D6426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osobom.</w:t>
      </w:r>
    </w:p>
    <w:p w14:paraId="641DC0B0" w14:textId="77777777" w:rsidR="00C249F2" w:rsidRDefault="00C249F2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color w:val="auto"/>
          <w:sz w:val="24"/>
          <w:szCs w:val="24"/>
        </w:rPr>
      </w:pPr>
    </w:p>
    <w:p w14:paraId="16305F98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b/>
          <w:bCs/>
          <w:color w:val="auto"/>
          <w:sz w:val="24"/>
          <w:szCs w:val="24"/>
          <w:u w:val="single"/>
        </w:rPr>
      </w:pPr>
      <w:r w:rsidRPr="0056194D">
        <w:rPr>
          <w:rFonts w:ascii="Palatino Linotype" w:hAnsi="Palatino Linotype" w:cs="Times New Roman"/>
          <w:b/>
          <w:bCs/>
          <w:color w:val="auto"/>
          <w:sz w:val="24"/>
          <w:szCs w:val="24"/>
          <w:u w:val="single"/>
        </w:rPr>
        <w:t>Sytuacja finansowa DPS</w:t>
      </w:r>
    </w:p>
    <w:p w14:paraId="58CFF753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W </w:t>
      </w:r>
      <w:r>
        <w:rPr>
          <w:rFonts w:ascii="Palatino Linotype" w:hAnsi="Palatino Linotype" w:cs="Times New Roman"/>
          <w:color w:val="FF0000"/>
          <w:sz w:val="24"/>
          <w:szCs w:val="24"/>
        </w:rPr>
        <w:t>2024</w:t>
      </w:r>
      <w:r w:rsidRPr="002D7553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56194D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roku </w:t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>wydatkowaliśmy środki finansowe na kwotę: 4 561 802,46,00</w:t>
      </w:r>
      <w:r w:rsidRPr="0056194D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 zł</w:t>
      </w:r>
    </w:p>
    <w:p w14:paraId="3D501254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Środki na działalność otrzymaliśmy z kilku źródeł:</w:t>
      </w:r>
    </w:p>
    <w:p w14:paraId="43DBFEED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dotacja z PUW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289 780,00 zł</w:t>
      </w:r>
    </w:p>
    <w:p w14:paraId="69CF9ED7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środki z Miasta Tarnobrzega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           </w:t>
      </w:r>
      <w:r w:rsidRPr="001F38F9">
        <w:rPr>
          <w:rFonts w:ascii="Palatino Linotype" w:hAnsi="Palatino Linotype" w:cs="Times New Roman"/>
          <w:b/>
          <w:bCs/>
          <w:color w:val="auto"/>
          <w:sz w:val="24"/>
          <w:szCs w:val="24"/>
          <w:u w:val="single"/>
        </w:rPr>
        <w:t>0,00 zł</w:t>
      </w:r>
    </w:p>
    <w:p w14:paraId="5D0D88A7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środki z dochodów wykonanych z dps (odpłatności od</w:t>
      </w:r>
    </w:p>
    <w:p w14:paraId="6B4053BE" w14:textId="77777777" w:rsidR="00C249F2" w:rsidRDefault="00C249F2" w:rsidP="00C249F2">
      <w:pPr>
        <w:spacing w:after="0" w:line="240" w:lineRule="auto"/>
        <w:ind w:left="0" w:firstLine="708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Mieszkańców, rodzin, gmin, darowizny, inne)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>4 024 239,97 zł*</w:t>
      </w:r>
    </w:p>
    <w:p w14:paraId="1DD9A180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 xml:space="preserve">- dotacja z PUW na dodatki motywacyjne </w:t>
      </w:r>
    </w:p>
    <w:p w14:paraId="4115808B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 xml:space="preserve">      do wynagrodzeń dla pracowników DPS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247 782,49 zł</w:t>
      </w:r>
    </w:p>
    <w:p w14:paraId="70F1348D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</w:p>
    <w:p w14:paraId="707A002D" w14:textId="77777777" w:rsidR="00C249F2" w:rsidRPr="00E03B1E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>*z</w:t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 odpłatności za pobyt w dps uzyskane </w:t>
      </w:r>
    </w:p>
    <w:p w14:paraId="1365C166" w14:textId="77777777" w:rsidR="00C249F2" w:rsidRPr="00E03B1E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dochody wynoszą </w:t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  <w:t>3 878 923,95</w:t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 zł</w:t>
      </w:r>
    </w:p>
    <w:p w14:paraId="41B9340E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w tym</w:t>
      </w:r>
    </w:p>
    <w:p w14:paraId="790EDA4B" w14:textId="77777777" w:rsidR="00C249F2" w:rsidRDefault="00C249F2" w:rsidP="00C249F2">
      <w:pPr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 xml:space="preserve">Mieszkańcy na starych zasadach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FF0000"/>
          <w:sz w:val="24"/>
          <w:szCs w:val="24"/>
        </w:rPr>
        <w:t>5</w:t>
      </w:r>
      <w:r>
        <w:rPr>
          <w:rFonts w:ascii="Palatino Linotype" w:hAnsi="Palatino Linotype" w:cs="Times New Roman"/>
          <w:color w:val="auto"/>
          <w:sz w:val="24"/>
          <w:szCs w:val="24"/>
        </w:rPr>
        <w:t xml:space="preserve"> osób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   86 059,53 zł</w:t>
      </w:r>
    </w:p>
    <w:p w14:paraId="49D96DF3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Mieszkańcy na nowych zasadach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FF0000"/>
          <w:sz w:val="24"/>
          <w:szCs w:val="24"/>
        </w:rPr>
        <w:t>71</w:t>
      </w:r>
      <w:r>
        <w:rPr>
          <w:rFonts w:ascii="Palatino Linotype" w:hAnsi="Palatino Linotype" w:cs="Times New Roman"/>
          <w:color w:val="auto"/>
          <w:sz w:val="24"/>
          <w:szCs w:val="24"/>
        </w:rPr>
        <w:t xml:space="preserve"> osób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1 387 304,33 zł</w:t>
      </w:r>
    </w:p>
    <w:p w14:paraId="355BE31D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Rodziny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FD54B0">
        <w:rPr>
          <w:rFonts w:ascii="Palatino Linotype" w:hAnsi="Palatino Linotype" w:cs="Times New Roman"/>
          <w:color w:val="FF0000"/>
          <w:sz w:val="24"/>
          <w:szCs w:val="24"/>
        </w:rPr>
        <w:t>1</w:t>
      </w:r>
      <w:r>
        <w:rPr>
          <w:rFonts w:ascii="Palatino Linotype" w:hAnsi="Palatino Linotype" w:cs="Times New Roman"/>
          <w:color w:val="FF0000"/>
          <w:sz w:val="24"/>
          <w:szCs w:val="24"/>
        </w:rPr>
        <w:t>8</w:t>
      </w:r>
      <w:r w:rsidRPr="00FD54B0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auto"/>
          <w:sz w:val="24"/>
          <w:szCs w:val="24"/>
        </w:rPr>
        <w:t>osób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294 950,45 zł</w:t>
      </w:r>
    </w:p>
    <w:p w14:paraId="21248F3A" w14:textId="2661F24E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Gminy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FF0000"/>
          <w:sz w:val="24"/>
          <w:szCs w:val="24"/>
        </w:rPr>
        <w:t>53</w:t>
      </w:r>
      <w:r w:rsidRPr="00FD54B0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auto"/>
          <w:sz w:val="24"/>
          <w:szCs w:val="24"/>
        </w:rPr>
        <w:t>osób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>2 110 609,64 zł</w:t>
      </w:r>
    </w:p>
    <w:p w14:paraId="129766AF" w14:textId="77777777" w:rsidR="00C249F2" w:rsidRDefault="00C249F2" w:rsidP="00C249F2">
      <w:pPr>
        <w:spacing w:after="0" w:line="240" w:lineRule="auto"/>
        <w:ind w:left="0" w:firstLine="708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w tym Miasto Tarnobrzeg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>1 615 664,45 zł</w:t>
      </w:r>
    </w:p>
    <w:p w14:paraId="554B0D68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</w:p>
    <w:p w14:paraId="3B4E33B6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>Zestawienie wydatków</w:t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ab/>
        <w:t>4 561 802,46</w:t>
      </w:r>
      <w:r w:rsidRPr="0056194D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 zł</w:t>
      </w:r>
    </w:p>
    <w:p w14:paraId="42229A4B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wynagrodzenia i pochodne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3 767 029,14 zł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>83</w:t>
      </w:r>
      <w:r w:rsidRPr="00E03B1E">
        <w:rPr>
          <w:rFonts w:ascii="Palatino Linotype" w:hAnsi="Palatino Linotype" w:cs="Times New Roman"/>
          <w:b/>
          <w:bCs/>
          <w:color w:val="auto"/>
          <w:sz w:val="24"/>
          <w:szCs w:val="24"/>
        </w:rPr>
        <w:t>%</w:t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 całego budżetu</w:t>
      </w:r>
    </w:p>
    <w:p w14:paraId="44860C88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media (PGE, ECO, Woda)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 240799,67 zł</w:t>
      </w:r>
    </w:p>
    <w:p w14:paraId="659B9CB7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- wyżywienie mieszkańców             354 728,93 zł</w:t>
      </w:r>
    </w:p>
    <w:p w14:paraId="1DD7F41F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 xml:space="preserve">- materiały, usługi </w:t>
      </w:r>
    </w:p>
    <w:p w14:paraId="00BD025C" w14:textId="77777777" w:rsidR="00C249F2" w:rsidRDefault="00C249F2" w:rsidP="00C249F2">
      <w:pPr>
        <w:spacing w:after="0" w:line="240" w:lineRule="auto"/>
        <w:ind w:left="0" w:firstLine="708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(remonty, przeglądy budowlane, badanie techniczne</w:t>
      </w:r>
    </w:p>
    <w:p w14:paraId="6E1046A1" w14:textId="77777777" w:rsidR="00C249F2" w:rsidRDefault="00C249F2" w:rsidP="00C249F2">
      <w:pPr>
        <w:spacing w:after="0" w:line="240" w:lineRule="auto"/>
        <w:ind w:left="0" w:firstLine="708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utrzymanie aut służbowych, materiały do terapii</w:t>
      </w:r>
    </w:p>
    <w:p w14:paraId="01728C13" w14:textId="77777777" w:rsidR="00C249F2" w:rsidRPr="0056194D" w:rsidRDefault="00C249F2" w:rsidP="00C249F2">
      <w:pPr>
        <w:spacing w:after="0" w:line="240" w:lineRule="auto"/>
        <w:ind w:left="0" w:firstLine="708"/>
        <w:rPr>
          <w:rFonts w:ascii="Palatino Linotype" w:hAnsi="Palatino Linotype" w:cs="Times New Roman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>materiały środki medyczne)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 </w:t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>
        <w:rPr>
          <w:rFonts w:ascii="Palatino Linotype" w:hAnsi="Palatino Linotype" w:cs="Times New Roman"/>
          <w:color w:val="auto"/>
          <w:sz w:val="24"/>
          <w:szCs w:val="24"/>
        </w:rPr>
        <w:tab/>
        <w:t xml:space="preserve">  175 858,96 zł</w:t>
      </w:r>
    </w:p>
    <w:p w14:paraId="22745E0A" w14:textId="77777777" w:rsidR="00C249F2" w:rsidRDefault="00C249F2" w:rsidP="00C249F2">
      <w:pPr>
        <w:spacing w:after="0" w:line="240" w:lineRule="auto"/>
        <w:ind w:lef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pozostałe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    23 385,76 zł</w:t>
      </w:r>
    </w:p>
    <w:p w14:paraId="654874C2" w14:textId="77777777" w:rsidR="00C249F2" w:rsidRDefault="00C249F2" w:rsidP="00C249F2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</w:p>
    <w:p w14:paraId="27B414A0" w14:textId="77777777" w:rsidR="00C249F2" w:rsidRDefault="00C249F2" w:rsidP="00C249F2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 xml:space="preserve">W związku z tym, że jesteśmy od wielu lat w trudnej sytuacji finansowej, każdy wydatek jest niezwykle przemyślany, a zakupy dokonywane niezwykle racjonalnie i oszczędnie. </w:t>
      </w:r>
    </w:p>
    <w:p w14:paraId="42880DB3" w14:textId="77777777" w:rsidR="00C249F2" w:rsidRDefault="00C249F2" w:rsidP="00C249F2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Wszelkie remonty, naprawy (malowanie, kładzenie płytek, wykładziny pcv, hydraulika, elektryka itd.), liczne prace ogrodowe, wykonujemy we własnym zakresie – kupujemy tylko materiały.</w:t>
      </w:r>
    </w:p>
    <w:p w14:paraId="7882621E" w14:textId="77777777" w:rsidR="00C249F2" w:rsidRDefault="00C249F2" w:rsidP="00C249F2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To wszystko wykonuje pracownik zatrudniony na 1,0 etat konserwator, z pomocą wolontariuszy i osadzonych z Zakładu Karnego w Chmielowie (wykonują pracę nieodpłatnie). Pan konserwator jest też jednocześnie kierowcą, który realizuje wszelkie liczne wyjazdy z mieszkańcami.</w:t>
      </w:r>
    </w:p>
    <w:p w14:paraId="1D245728" w14:textId="3CFB0DC9" w:rsidR="00C249F2" w:rsidRDefault="00C249F2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Aby oszczędzać od lat korzystamy z wielu form zatrudniania tj. staże, roboty publiczne </w:t>
      </w:r>
      <w:r>
        <w:rPr>
          <w:rFonts w:ascii="Palatino Linotype" w:hAnsi="Palatino Linotype" w:cs="Times New Roman"/>
          <w:sz w:val="24"/>
          <w:szCs w:val="24"/>
        </w:rPr>
        <w:br/>
        <w:t xml:space="preserve">z PUP, a także praktykanci w ramach nauki zawodu z OHP.  </w:t>
      </w:r>
    </w:p>
    <w:p w14:paraId="4960FECC" w14:textId="77777777" w:rsidR="00C249F2" w:rsidRDefault="00C249F2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</w:p>
    <w:p w14:paraId="01D33E5C" w14:textId="77777777" w:rsidR="00471AEA" w:rsidRDefault="00471AEA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 w:rsidRPr="001A7036">
        <w:rPr>
          <w:rFonts w:ascii="Palatino Linotype" w:hAnsi="Palatino Linotype" w:cs="Times New Roman"/>
          <w:sz w:val="24"/>
          <w:szCs w:val="24"/>
          <w:u w:val="single"/>
        </w:rPr>
        <w:t>W 2024 roku mieliśmy kontrole z Państwowej Straży Pożarnej.</w:t>
      </w:r>
      <w:r>
        <w:rPr>
          <w:rFonts w:ascii="Palatino Linotype" w:hAnsi="Palatino Linotype" w:cs="Times New Roman"/>
          <w:sz w:val="24"/>
          <w:szCs w:val="24"/>
        </w:rPr>
        <w:t xml:space="preserve"> Decyzją kontrolującego mamy do wykonania dwa duże zadania :</w:t>
      </w:r>
    </w:p>
    <w:p w14:paraId="0F845337" w14:textId="2F56D201" w:rsidR="00471AEA" w:rsidRDefault="00471AEA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uzupełnieni</w:t>
      </w:r>
      <w:r w:rsidR="007F2DD9">
        <w:rPr>
          <w:rFonts w:ascii="Palatino Linotype" w:hAnsi="Palatino Linotype" w:cs="Times New Roman"/>
          <w:sz w:val="24"/>
          <w:szCs w:val="24"/>
        </w:rPr>
        <w:t>e</w:t>
      </w:r>
      <w:r>
        <w:rPr>
          <w:rFonts w:ascii="Palatino Linotype" w:hAnsi="Palatino Linotype" w:cs="Times New Roman"/>
          <w:sz w:val="24"/>
          <w:szCs w:val="24"/>
        </w:rPr>
        <w:t xml:space="preserve"> wyposażeni</w:t>
      </w:r>
      <w:r w:rsidR="007F2DD9">
        <w:rPr>
          <w:rFonts w:ascii="Palatino Linotype" w:hAnsi="Palatino Linotype" w:cs="Times New Roman"/>
          <w:sz w:val="24"/>
          <w:szCs w:val="24"/>
        </w:rPr>
        <w:t>a</w:t>
      </w:r>
      <w:r>
        <w:rPr>
          <w:rFonts w:ascii="Palatino Linotype" w:hAnsi="Palatino Linotype" w:cs="Times New Roman"/>
          <w:sz w:val="24"/>
          <w:szCs w:val="24"/>
        </w:rPr>
        <w:t xml:space="preserve"> budynku w system sygnalizacji pożarowej zapewniający ochronę całkowitą budynku ;</w:t>
      </w:r>
    </w:p>
    <w:p w14:paraId="4CB12853" w14:textId="4BA4255C" w:rsidR="00471AEA" w:rsidRDefault="00471AEA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wymian</w:t>
      </w:r>
      <w:r w:rsidR="007F2DD9">
        <w:rPr>
          <w:rFonts w:ascii="Palatino Linotype" w:hAnsi="Palatino Linotype" w:cs="Times New Roman"/>
          <w:sz w:val="24"/>
          <w:szCs w:val="24"/>
        </w:rPr>
        <w:t>ę</w:t>
      </w:r>
      <w:r>
        <w:rPr>
          <w:rFonts w:ascii="Palatino Linotype" w:hAnsi="Palatino Linotype" w:cs="Times New Roman"/>
          <w:sz w:val="24"/>
          <w:szCs w:val="24"/>
        </w:rPr>
        <w:t xml:space="preserve"> wykładzin podłogowych pcv na korytarzach, ciągach komunikacyjnych </w:t>
      </w:r>
      <w:r>
        <w:rPr>
          <w:rFonts w:ascii="Palatino Linotype" w:hAnsi="Palatino Linotype" w:cs="Times New Roman"/>
          <w:sz w:val="24"/>
          <w:szCs w:val="24"/>
        </w:rPr>
        <w:br/>
        <w:t>i klatkach schodowych na wykładziny posiadające atesty i certyfikaty ognioodporne oraz usunięcie okładzin ściennych i sufitowych z dróg ewakuacyjnych.</w:t>
      </w:r>
    </w:p>
    <w:p w14:paraId="277676FB" w14:textId="4192E829" w:rsidR="007F2DD9" w:rsidRDefault="007F2DD9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Projekty wykonawcze / kosztorysy inwestorskie do tych zadań opłaciliśmy z budżetu dps. </w:t>
      </w:r>
    </w:p>
    <w:p w14:paraId="76363E49" w14:textId="296FE175" w:rsidR="00471AEA" w:rsidRDefault="007F2DD9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Nadmieniam, że z</w:t>
      </w:r>
      <w:r w:rsidR="00471AEA">
        <w:rPr>
          <w:rFonts w:ascii="Palatino Linotype" w:hAnsi="Palatino Linotype" w:cs="Times New Roman"/>
          <w:sz w:val="24"/>
          <w:szCs w:val="24"/>
        </w:rPr>
        <w:t>adania  te wymagają znacznych nakładów finansowych</w:t>
      </w:r>
      <w:r>
        <w:rPr>
          <w:rFonts w:ascii="Palatino Linotype" w:hAnsi="Palatino Linotype" w:cs="Times New Roman"/>
          <w:sz w:val="24"/>
          <w:szCs w:val="24"/>
        </w:rPr>
        <w:t xml:space="preserve"> (ponad 500 tys. złotych)</w:t>
      </w:r>
      <w:r w:rsidR="00471AEA">
        <w:rPr>
          <w:rFonts w:ascii="Palatino Linotype" w:hAnsi="Palatino Linotype" w:cs="Times New Roman"/>
          <w:sz w:val="24"/>
          <w:szCs w:val="24"/>
        </w:rPr>
        <w:t xml:space="preserve">, których nie jesteśmy w stanie </w:t>
      </w:r>
      <w:r>
        <w:rPr>
          <w:rFonts w:ascii="Palatino Linotype" w:hAnsi="Palatino Linotype" w:cs="Times New Roman"/>
          <w:sz w:val="24"/>
          <w:szCs w:val="24"/>
        </w:rPr>
        <w:t xml:space="preserve">zrealizować </w:t>
      </w:r>
      <w:r w:rsidR="00471AEA">
        <w:rPr>
          <w:rFonts w:ascii="Palatino Linotype" w:hAnsi="Palatino Linotype" w:cs="Times New Roman"/>
          <w:sz w:val="24"/>
          <w:szCs w:val="24"/>
        </w:rPr>
        <w:t>z własnych środków</w:t>
      </w:r>
      <w:r>
        <w:rPr>
          <w:rFonts w:ascii="Palatino Linotype" w:hAnsi="Palatino Linotype" w:cs="Times New Roman"/>
          <w:sz w:val="24"/>
          <w:szCs w:val="24"/>
        </w:rPr>
        <w:t>, dlatego zwróciliśmy się o wsparcie do miasta</w:t>
      </w:r>
      <w:r w:rsidR="00471AEA">
        <w:rPr>
          <w:rFonts w:ascii="Palatino Linotype" w:hAnsi="Palatino Linotype" w:cs="Times New Roman"/>
          <w:sz w:val="24"/>
          <w:szCs w:val="24"/>
        </w:rPr>
        <w:t xml:space="preserve">. Wykonanie tych zadań </w:t>
      </w:r>
      <w:r>
        <w:rPr>
          <w:rFonts w:ascii="Palatino Linotype" w:hAnsi="Palatino Linotype" w:cs="Times New Roman"/>
          <w:sz w:val="24"/>
          <w:szCs w:val="24"/>
        </w:rPr>
        <w:t xml:space="preserve">jest niezbędne </w:t>
      </w:r>
      <w:r>
        <w:rPr>
          <w:rFonts w:ascii="Palatino Linotype" w:hAnsi="Palatino Linotype" w:cs="Times New Roman"/>
          <w:sz w:val="24"/>
          <w:szCs w:val="24"/>
        </w:rPr>
        <w:br/>
        <w:t>do zapewnienia bezpieczeństwa mieszkańcom i pracownikom naszego dps.</w:t>
      </w:r>
    </w:p>
    <w:p w14:paraId="4E024476" w14:textId="77777777" w:rsidR="00C249F2" w:rsidRPr="00CC278B" w:rsidRDefault="00C249F2" w:rsidP="00C249F2">
      <w:pPr>
        <w:spacing w:after="0" w:line="240" w:lineRule="auto"/>
        <w:ind w:left="0" w:right="268" w:firstLine="0"/>
        <w:rPr>
          <w:rFonts w:ascii="Palatino Linotype" w:hAnsi="Palatino Linotype" w:cs="Times New Roman"/>
          <w:color w:val="auto"/>
          <w:sz w:val="24"/>
          <w:szCs w:val="24"/>
        </w:rPr>
      </w:pPr>
    </w:p>
    <w:p w14:paraId="17E4BC76" w14:textId="30ABF025" w:rsidR="00954797" w:rsidRPr="00CC278B" w:rsidRDefault="004C5DFE" w:rsidP="00A21999">
      <w:pPr>
        <w:spacing w:after="0" w:line="240" w:lineRule="auto"/>
        <w:ind w:left="0" w:hanging="4"/>
        <w:rPr>
          <w:rFonts w:ascii="Palatino Linotype" w:hAnsi="Palatino Linotype" w:cs="Times New Roman"/>
          <w:color w:val="auto"/>
          <w:sz w:val="24"/>
          <w:szCs w:val="24"/>
        </w:rPr>
      </w:pP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Aby </w:t>
      </w:r>
      <w:r w:rsidR="00D64261">
        <w:rPr>
          <w:rFonts w:ascii="Palatino Linotype" w:hAnsi="Palatino Linotype" w:cs="Times New Roman"/>
          <w:color w:val="auto"/>
          <w:sz w:val="24"/>
          <w:szCs w:val="24"/>
        </w:rPr>
        <w:t>nadal prowadzić działalność (DPS)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 jesteśmy zobowiązani spełni</w:t>
      </w:r>
      <w:r w:rsidR="003A3229" w:rsidRPr="00CC278B">
        <w:rPr>
          <w:rFonts w:ascii="Palatino Linotype" w:hAnsi="Palatino Linotype" w:cs="Times New Roman"/>
          <w:color w:val="auto"/>
          <w:sz w:val="24"/>
          <w:szCs w:val="24"/>
        </w:rPr>
        <w:t>a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 xml:space="preserve">ć liczne wymogi zawarte w </w:t>
      </w:r>
      <w:r w:rsidR="00A21999">
        <w:rPr>
          <w:rFonts w:ascii="Palatino Linotype" w:hAnsi="Palatino Linotype" w:cs="Times New Roman"/>
          <w:color w:val="auto"/>
          <w:sz w:val="24"/>
          <w:szCs w:val="24"/>
        </w:rPr>
        <w:t xml:space="preserve">rozporządzeniu </w:t>
      </w:r>
      <w:r w:rsidRPr="00CC278B">
        <w:rPr>
          <w:rFonts w:ascii="Palatino Linotype" w:hAnsi="Palatino Linotype" w:cs="Times New Roman"/>
          <w:color w:val="auto"/>
          <w:sz w:val="24"/>
          <w:szCs w:val="24"/>
        </w:rPr>
        <w:t>m.in.</w:t>
      </w:r>
      <w:r w:rsidR="00954797" w:rsidRPr="00CC278B">
        <w:rPr>
          <w:rFonts w:ascii="Palatino Linotype" w:hAnsi="Palatino Linotype" w:cs="Times New Roman"/>
          <w:color w:val="auto"/>
          <w:sz w:val="24"/>
          <w:szCs w:val="24"/>
        </w:rPr>
        <w:t>:</w:t>
      </w:r>
    </w:p>
    <w:p w14:paraId="1181D45F" w14:textId="77777777" w:rsidR="003A3229" w:rsidRPr="00CC278B" w:rsidRDefault="003A3229" w:rsidP="003A3229">
      <w:pPr>
        <w:spacing w:after="0" w:line="240" w:lineRule="auto"/>
        <w:ind w:left="0" w:right="268" w:hanging="4"/>
        <w:rPr>
          <w:rFonts w:ascii="Palatino Linotype" w:hAnsi="Palatino Linotype" w:cs="Times New Roman"/>
          <w:color w:val="auto"/>
          <w:sz w:val="24"/>
          <w:szCs w:val="24"/>
        </w:rPr>
      </w:pPr>
    </w:p>
    <w:p w14:paraId="32BF4DF9" w14:textId="461AF8BE" w:rsidR="003A3229" w:rsidRPr="00CC278B" w:rsidRDefault="00D33801" w:rsidP="00F118CE">
      <w:pPr>
        <w:pStyle w:val="Akapitzlist"/>
        <w:numPr>
          <w:ilvl w:val="0"/>
          <w:numId w:val="13"/>
        </w:numPr>
        <w:spacing w:after="0" w:line="240" w:lineRule="auto"/>
        <w:rPr>
          <w:rFonts w:ascii="Palatino Linotype" w:hAnsi="Palatino Linotype" w:cs="Times New Roman"/>
          <w:sz w:val="24"/>
          <w:szCs w:val="24"/>
          <w:highlight w:val="cyan"/>
          <w:u w:val="single"/>
        </w:rPr>
      </w:pPr>
      <w:r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Z</w:t>
      </w:r>
      <w:r w:rsidR="003A3229"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apewniać właściwy zakres usług w oparciu o indywidualne potrzeby mieszkańca domu</w:t>
      </w:r>
      <w:r w:rsidR="00F118CE"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:</w:t>
      </w:r>
    </w:p>
    <w:p w14:paraId="53307476" w14:textId="6CCF6E2F" w:rsidR="003A3229" w:rsidRPr="00D33801" w:rsidRDefault="00CC278B" w:rsidP="00D33801">
      <w:pPr>
        <w:spacing w:after="0" w:line="240" w:lineRule="auto"/>
        <w:ind w:left="-4" w:firstLine="0"/>
        <w:rPr>
          <w:rFonts w:ascii="Palatino Linotype" w:hAnsi="Palatino Linotype" w:cs="Times New Roman"/>
          <w:sz w:val="24"/>
          <w:szCs w:val="24"/>
        </w:rPr>
      </w:pPr>
      <w:r w:rsidRPr="00D33801">
        <w:rPr>
          <w:rFonts w:ascii="Palatino Linotype" w:hAnsi="Palatino Linotype" w:cs="Times New Roman"/>
          <w:sz w:val="24"/>
          <w:szCs w:val="24"/>
        </w:rPr>
        <w:t>1.1.</w:t>
      </w:r>
      <w:r w:rsidR="003A3229" w:rsidRPr="00D33801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3A3229" w:rsidRPr="00D33801">
        <w:rPr>
          <w:rFonts w:ascii="Palatino Linotype" w:hAnsi="Palatino Linotype" w:cs="Times New Roman"/>
          <w:sz w:val="24"/>
          <w:szCs w:val="24"/>
        </w:rPr>
        <w:t>w dps powołany jest zespół terapeutyczno- opiekuńczy do zadań którego należy opracowywanie indywidualnych planów wsparcia mieszkańców oraz wspólna realizacja tych planów z mieszkańcami;</w:t>
      </w:r>
    </w:p>
    <w:p w14:paraId="2B6A20B9" w14:textId="77777777" w:rsidR="00D33801" w:rsidRDefault="00D33801" w:rsidP="00F118CE">
      <w:pPr>
        <w:pStyle w:val="Akapitzlist"/>
        <w:spacing w:after="0" w:line="240" w:lineRule="auto"/>
        <w:ind w:left="356" w:firstLine="0"/>
        <w:rPr>
          <w:rFonts w:ascii="Palatino Linotype" w:hAnsi="Palatino Linotype" w:cs="Times New Roman"/>
          <w:sz w:val="24"/>
          <w:szCs w:val="24"/>
        </w:rPr>
      </w:pPr>
    </w:p>
    <w:p w14:paraId="1025AB58" w14:textId="61429F67" w:rsidR="003A3229" w:rsidRPr="00D33801" w:rsidRDefault="00CC278B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D33801">
        <w:rPr>
          <w:rFonts w:ascii="Palatino Linotype" w:hAnsi="Palatino Linotype" w:cs="Times New Roman"/>
          <w:sz w:val="24"/>
          <w:szCs w:val="24"/>
        </w:rPr>
        <w:t>1.2.</w:t>
      </w:r>
      <w:r w:rsidR="003A3229" w:rsidRPr="00D33801">
        <w:rPr>
          <w:rFonts w:ascii="Palatino Linotype" w:hAnsi="Palatino Linotype" w:cs="Times New Roman"/>
          <w:sz w:val="24"/>
          <w:szCs w:val="24"/>
        </w:rPr>
        <w:t xml:space="preserve"> w ramach zespołu terapeutyczno- opiekuńcz</w:t>
      </w:r>
      <w:r w:rsidR="00A21999">
        <w:rPr>
          <w:rFonts w:ascii="Palatino Linotype" w:hAnsi="Palatino Linotype" w:cs="Times New Roman"/>
          <w:sz w:val="24"/>
          <w:szCs w:val="24"/>
        </w:rPr>
        <w:t>ego</w:t>
      </w:r>
      <w:r w:rsidR="003A3229" w:rsidRPr="00D33801">
        <w:rPr>
          <w:rFonts w:ascii="Palatino Linotype" w:hAnsi="Palatino Linotype" w:cs="Times New Roman"/>
          <w:sz w:val="24"/>
          <w:szCs w:val="24"/>
        </w:rPr>
        <w:t xml:space="preserve"> działają pracownicy pierwszego kontaktu (osoba, którą samodzielnie wybiera mieszkaniec, i która jest dla niego wsparciem i służy pomocą w każdej sytuacji);</w:t>
      </w:r>
    </w:p>
    <w:p w14:paraId="78215CD1" w14:textId="77777777" w:rsidR="003A3229" w:rsidRPr="00CC278B" w:rsidRDefault="003A3229" w:rsidP="003A3229">
      <w:pPr>
        <w:spacing w:after="0" w:line="240" w:lineRule="auto"/>
        <w:ind w:right="268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4BB91F9" w14:textId="15290E69" w:rsidR="00CC278B" w:rsidRPr="00CC278B" w:rsidRDefault="00D33801" w:rsidP="00CC278B">
      <w:pPr>
        <w:pStyle w:val="Akapitzlist"/>
        <w:numPr>
          <w:ilvl w:val="0"/>
          <w:numId w:val="13"/>
        </w:numPr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</w:pPr>
      <w:r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Z</w:t>
      </w:r>
      <w:r w:rsidR="003A3229"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apewniać opiekę mieszkańcom w zakresie:</w:t>
      </w:r>
    </w:p>
    <w:p w14:paraId="542FF0E8" w14:textId="4199E0F5" w:rsidR="00CC278B" w:rsidRPr="00D33801" w:rsidRDefault="00D33801" w:rsidP="00D33801">
      <w:pPr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 xml:space="preserve">2.1. </w:t>
      </w:r>
      <w:r w:rsidRPr="00D33801">
        <w:rPr>
          <w:rFonts w:ascii="Palatino Linotype" w:hAnsi="Palatino Linotype" w:cs="Times New Roman"/>
          <w:b/>
          <w:bCs/>
          <w:sz w:val="24"/>
          <w:szCs w:val="24"/>
        </w:rPr>
        <w:t>P</w:t>
      </w:r>
      <w:r w:rsidR="00CC278B" w:rsidRPr="00D33801">
        <w:rPr>
          <w:rFonts w:ascii="Palatino Linotype" w:hAnsi="Palatino Linotype" w:cs="Times New Roman"/>
          <w:b/>
          <w:bCs/>
          <w:sz w:val="24"/>
          <w:szCs w:val="24"/>
        </w:rPr>
        <w:t>otrzeb bytowych w tym:</w:t>
      </w:r>
    </w:p>
    <w:p w14:paraId="700B721D" w14:textId="77777777" w:rsidR="00F24A81" w:rsidRPr="00CC278B" w:rsidRDefault="00F24A81" w:rsidP="00F24A81">
      <w:pPr>
        <w:pStyle w:val="Akapitzlist"/>
        <w:spacing w:after="0" w:line="240" w:lineRule="auto"/>
        <w:ind w:left="776" w:firstLine="0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A546394" w14:textId="77777777" w:rsidR="00F24A81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u w:val="single"/>
        </w:rPr>
        <w:t xml:space="preserve">2.1.1 </w:t>
      </w:r>
      <w:r w:rsidR="00CC278B" w:rsidRPr="00CC278B">
        <w:rPr>
          <w:rFonts w:ascii="Palatino Linotype" w:hAnsi="Palatino Linotype" w:cs="Times New Roman"/>
          <w:sz w:val="24"/>
          <w:szCs w:val="24"/>
          <w:u w:val="single"/>
        </w:rPr>
        <w:t>miejsce zamieszkania</w:t>
      </w:r>
      <w:r w:rsidR="00CC278B" w:rsidRPr="00CC278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AAE06BB" w14:textId="0016388C" w:rsidR="00CC278B" w:rsidRDefault="00F24A8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="00CC278B" w:rsidRPr="00CC278B">
        <w:rPr>
          <w:rFonts w:ascii="Palatino Linotype" w:hAnsi="Palatino Linotype" w:cs="Times New Roman"/>
          <w:sz w:val="24"/>
          <w:szCs w:val="24"/>
        </w:rPr>
        <w:t>obowiązkowo</w:t>
      </w:r>
      <w:r w:rsidR="00A21999">
        <w:rPr>
          <w:rFonts w:ascii="Palatino Linotype" w:hAnsi="Palatino Linotype" w:cs="Times New Roman"/>
          <w:sz w:val="24"/>
          <w:szCs w:val="24"/>
        </w:rPr>
        <w:t xml:space="preserve"> zapewnić </w:t>
      </w:r>
      <w:r w:rsidR="00CC278B" w:rsidRPr="00CC278B">
        <w:rPr>
          <w:rFonts w:ascii="Palatino Linotype" w:hAnsi="Palatino Linotype" w:cs="Times New Roman"/>
          <w:sz w:val="24"/>
          <w:szCs w:val="24"/>
        </w:rPr>
        <w:t xml:space="preserve">pokoje mieszkalne, pokoje dziennego pobytu, jadalnia, gabinet medycznej pomocy doraźnej, pomieszczenia do terapii i rehabilitacji, kuchenka </w:t>
      </w:r>
      <w:r w:rsidR="00CC278B" w:rsidRPr="00CC278B">
        <w:rPr>
          <w:rFonts w:ascii="Palatino Linotype" w:hAnsi="Palatino Linotype" w:cs="Times New Roman"/>
          <w:sz w:val="24"/>
          <w:szCs w:val="24"/>
        </w:rPr>
        <w:lastRenderedPageBreak/>
        <w:t>pomocnicza, pomieszczenie pomocnicze do prania i suszenia, palarnia, pokój gościnny, miejsce kultu religijnego i inne techniczne)</w:t>
      </w:r>
      <w:r>
        <w:rPr>
          <w:rFonts w:ascii="Palatino Linotype" w:hAnsi="Palatino Linotype" w:cs="Times New Roman"/>
          <w:sz w:val="24"/>
          <w:szCs w:val="24"/>
        </w:rPr>
        <w:t>;</w:t>
      </w:r>
    </w:p>
    <w:p w14:paraId="5D2E9D38" w14:textId="5C485052" w:rsidR="00A21999" w:rsidRPr="00F24A81" w:rsidRDefault="00A21999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F24A81">
        <w:rPr>
          <w:rFonts w:ascii="Palatino Linotype" w:hAnsi="Palatino Linotype" w:cs="Times New Roman"/>
          <w:sz w:val="24"/>
          <w:szCs w:val="24"/>
        </w:rPr>
        <w:t>-</w:t>
      </w:r>
      <w:r w:rsidRPr="00F24A81">
        <w:t xml:space="preserve"> </w:t>
      </w:r>
      <w:r>
        <w:t>dodatkowo b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udynek jest wyposażony w system przyzywowo– alarmowy </w:t>
      </w:r>
      <w:r w:rsidR="00E3289C">
        <w:rPr>
          <w:rFonts w:ascii="Palatino Linotype" w:hAnsi="Palatino Linotype" w:cs="Times New Roman"/>
          <w:sz w:val="24"/>
          <w:szCs w:val="24"/>
        </w:rPr>
        <w:br/>
      </w:r>
      <w:r w:rsidRPr="00F24A81">
        <w:rPr>
          <w:rFonts w:ascii="Palatino Linotype" w:hAnsi="Palatino Linotype" w:cs="Times New Roman"/>
          <w:sz w:val="24"/>
          <w:szCs w:val="24"/>
        </w:rPr>
        <w:t>i system alarmu przeciwpożarowego – zapewniający bezpieczeństwo mieszkańców;</w:t>
      </w:r>
    </w:p>
    <w:p w14:paraId="605261EE" w14:textId="5D3E42FD" w:rsidR="00A21999" w:rsidRPr="00F24A81" w:rsidRDefault="00A21999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b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udynek mieszkalny otacza </w:t>
      </w:r>
      <w:r>
        <w:rPr>
          <w:rFonts w:ascii="Palatino Linotype" w:hAnsi="Palatino Linotype" w:cs="Times New Roman"/>
          <w:sz w:val="24"/>
          <w:szCs w:val="24"/>
        </w:rPr>
        <w:t>ogród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 z kwiatowymi rabatami, pergolą, fontanną </w:t>
      </w:r>
      <w:r w:rsidR="00E3289C">
        <w:rPr>
          <w:rFonts w:ascii="Palatino Linotype" w:hAnsi="Palatino Linotype" w:cs="Times New Roman"/>
          <w:sz w:val="24"/>
          <w:szCs w:val="24"/>
        </w:rPr>
        <w:br/>
      </w:r>
      <w:r w:rsidRPr="00F24A81">
        <w:rPr>
          <w:rFonts w:ascii="Palatino Linotype" w:hAnsi="Palatino Linotype" w:cs="Times New Roman"/>
          <w:sz w:val="24"/>
          <w:szCs w:val="24"/>
        </w:rPr>
        <w:t>i alejkami przy których są porozmieszczane ławki;</w:t>
      </w:r>
    </w:p>
    <w:p w14:paraId="5383D993" w14:textId="32BA3A22" w:rsidR="00A21999" w:rsidRPr="00F24A81" w:rsidRDefault="00A21999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n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a terenie </w:t>
      </w:r>
      <w:r>
        <w:rPr>
          <w:rFonts w:ascii="Palatino Linotype" w:hAnsi="Palatino Linotype" w:cs="Times New Roman"/>
          <w:sz w:val="24"/>
          <w:szCs w:val="24"/>
        </w:rPr>
        <w:t xml:space="preserve">ogrodu 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jest również skalniak z oczkiem wodnym, a także plac / miejsce na spotkania integracyjne mieszkańców DPS z murowanym grillem </w:t>
      </w:r>
      <w:r w:rsidR="002C4F65">
        <w:rPr>
          <w:rFonts w:ascii="Palatino Linotype" w:hAnsi="Palatino Linotype" w:cs="Times New Roman"/>
          <w:sz w:val="24"/>
          <w:szCs w:val="24"/>
        </w:rPr>
        <w:t>-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 ogród doskonale sprawdził się podczas trwania pandemii, gdzie nasi podopieczni mogli z niego swobodnie korzystać; </w:t>
      </w:r>
    </w:p>
    <w:p w14:paraId="3262641B" w14:textId="77777777" w:rsidR="00F24A81" w:rsidRDefault="00F24A81" w:rsidP="00F24A81">
      <w:pPr>
        <w:spacing w:after="0" w:line="240" w:lineRule="auto"/>
        <w:ind w:left="708" w:firstLine="0"/>
        <w:rPr>
          <w:rFonts w:ascii="Palatino Linotype" w:hAnsi="Palatino Linotype" w:cs="Times New Roman"/>
          <w:sz w:val="24"/>
          <w:szCs w:val="24"/>
          <w:u w:val="single"/>
        </w:rPr>
      </w:pPr>
    </w:p>
    <w:p w14:paraId="5FDE06E4" w14:textId="1F18015B" w:rsidR="00F24A81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  <w:u w:val="single"/>
        </w:rPr>
        <w:t xml:space="preserve">2.1.2. </w:t>
      </w:r>
      <w:r w:rsidR="00CC278B" w:rsidRPr="00CC278B">
        <w:rPr>
          <w:rFonts w:ascii="Palatino Linotype" w:hAnsi="Palatino Linotype" w:cs="Times New Roman"/>
          <w:sz w:val="24"/>
          <w:szCs w:val="24"/>
          <w:u w:val="single"/>
        </w:rPr>
        <w:t>wyżywienie</w:t>
      </w:r>
    </w:p>
    <w:p w14:paraId="0081BE5E" w14:textId="3004CF31" w:rsidR="00CC278B" w:rsidRDefault="00F24A8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="00CC278B" w:rsidRPr="00CC278B">
        <w:rPr>
          <w:rFonts w:ascii="Palatino Linotype" w:hAnsi="Palatino Linotype" w:cs="Times New Roman"/>
          <w:sz w:val="24"/>
          <w:szCs w:val="24"/>
        </w:rPr>
        <w:t>mamy własn</w:t>
      </w:r>
      <w:r w:rsidR="009B2ABB">
        <w:rPr>
          <w:rFonts w:ascii="Palatino Linotype" w:hAnsi="Palatino Linotype" w:cs="Times New Roman"/>
          <w:sz w:val="24"/>
          <w:szCs w:val="24"/>
        </w:rPr>
        <w:t>ą</w:t>
      </w:r>
      <w:r w:rsidR="00CC278B" w:rsidRPr="00CC278B">
        <w:rPr>
          <w:rFonts w:ascii="Palatino Linotype" w:hAnsi="Palatino Linotype" w:cs="Times New Roman"/>
          <w:sz w:val="24"/>
          <w:szCs w:val="24"/>
        </w:rPr>
        <w:t xml:space="preserve"> kuchnię</w:t>
      </w:r>
      <w:r w:rsidR="009B2ABB">
        <w:rPr>
          <w:rFonts w:ascii="Palatino Linotype" w:hAnsi="Palatino Linotype" w:cs="Times New Roman"/>
          <w:sz w:val="24"/>
          <w:szCs w:val="24"/>
        </w:rPr>
        <w:t xml:space="preserve"> pracującą 365 dni w roku</w:t>
      </w:r>
      <w:r w:rsidR="00CC278B" w:rsidRPr="00CC278B">
        <w:rPr>
          <w:rFonts w:ascii="Palatino Linotype" w:hAnsi="Palatino Linotype" w:cs="Times New Roman"/>
          <w:sz w:val="24"/>
          <w:szCs w:val="24"/>
        </w:rPr>
        <w:t>, zapewniamy świeże,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CC278B" w:rsidRPr="00CC278B">
        <w:rPr>
          <w:rFonts w:ascii="Palatino Linotype" w:hAnsi="Palatino Linotype" w:cs="Times New Roman"/>
          <w:sz w:val="24"/>
          <w:szCs w:val="24"/>
        </w:rPr>
        <w:t xml:space="preserve">pełnowartościowe posiłki zgodnie z wymogami żywienia zbiorowego i z uwzględnieniem różnych diet </w:t>
      </w:r>
      <w:r w:rsidR="002C4F65">
        <w:rPr>
          <w:rFonts w:ascii="Palatino Linotype" w:hAnsi="Palatino Linotype" w:cs="Times New Roman"/>
          <w:sz w:val="24"/>
          <w:szCs w:val="24"/>
        </w:rPr>
        <w:br/>
      </w:r>
      <w:r w:rsidR="00CC278B" w:rsidRPr="00CC278B">
        <w:rPr>
          <w:rFonts w:ascii="Palatino Linotype" w:hAnsi="Palatino Linotype" w:cs="Times New Roman"/>
          <w:sz w:val="24"/>
          <w:szCs w:val="24"/>
        </w:rPr>
        <w:t>i upodobań mieszkańców</w:t>
      </w:r>
      <w:r>
        <w:rPr>
          <w:rFonts w:ascii="Palatino Linotype" w:hAnsi="Palatino Linotype" w:cs="Times New Roman"/>
          <w:sz w:val="24"/>
          <w:szCs w:val="24"/>
        </w:rPr>
        <w:t>,</w:t>
      </w:r>
    </w:p>
    <w:p w14:paraId="09AF84B7" w14:textId="078CC661" w:rsidR="00F24A81" w:rsidRPr="00CC278B" w:rsidRDefault="00F24A8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</w:rPr>
        <w:t>- m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ieszkańcy mają do dyspozycji dwie stołówki, ale mogą również spożywać posiłki </w:t>
      </w:r>
      <w:r w:rsidR="002C4F65">
        <w:rPr>
          <w:rFonts w:ascii="Palatino Linotype" w:hAnsi="Palatino Linotype" w:cs="Times New Roman"/>
          <w:sz w:val="24"/>
          <w:szCs w:val="24"/>
        </w:rPr>
        <w:br/>
      </w:r>
      <w:r w:rsidRPr="00F24A81">
        <w:rPr>
          <w:rFonts w:ascii="Palatino Linotype" w:hAnsi="Palatino Linotype" w:cs="Times New Roman"/>
          <w:sz w:val="24"/>
          <w:szCs w:val="24"/>
        </w:rPr>
        <w:t>w swoim pokoju</w:t>
      </w:r>
      <w:r>
        <w:rPr>
          <w:rFonts w:ascii="Palatino Linotype" w:hAnsi="Palatino Linotype" w:cs="Times New Roman"/>
          <w:sz w:val="24"/>
          <w:szCs w:val="24"/>
        </w:rPr>
        <w:t xml:space="preserve"> (j</w:t>
      </w:r>
      <w:r w:rsidRPr="00F24A81">
        <w:rPr>
          <w:rFonts w:ascii="Palatino Linotype" w:hAnsi="Palatino Linotype" w:cs="Times New Roman"/>
          <w:sz w:val="24"/>
          <w:szCs w:val="24"/>
        </w:rPr>
        <w:t>eżeli jest taka potrzeba to mieszkaniec jest karmiony</w:t>
      </w:r>
      <w:r w:rsidR="007F2DD9">
        <w:rPr>
          <w:rFonts w:ascii="Palatino Linotype" w:hAnsi="Palatino Linotype" w:cs="Times New Roman"/>
          <w:sz w:val="24"/>
          <w:szCs w:val="24"/>
        </w:rPr>
        <w:t>).</w:t>
      </w:r>
    </w:p>
    <w:p w14:paraId="0541B762" w14:textId="77777777" w:rsidR="00CC278B" w:rsidRPr="00CC278B" w:rsidRDefault="00CC278B" w:rsidP="00CC278B">
      <w:pPr>
        <w:pStyle w:val="Akapitzlist"/>
        <w:spacing w:after="0" w:line="240" w:lineRule="auto"/>
        <w:ind w:left="356" w:firstLine="0"/>
        <w:rPr>
          <w:rFonts w:ascii="Palatino Linotype" w:hAnsi="Palatino Linotype" w:cs="Times New Roman"/>
          <w:sz w:val="24"/>
          <w:szCs w:val="24"/>
        </w:rPr>
      </w:pPr>
    </w:p>
    <w:p w14:paraId="4E39E02D" w14:textId="3723A075" w:rsidR="00CC278B" w:rsidRPr="00D33801" w:rsidRDefault="00CC278B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D33801">
        <w:rPr>
          <w:rFonts w:ascii="Palatino Linotype" w:hAnsi="Palatino Linotype" w:cs="Times New Roman"/>
          <w:b/>
          <w:bCs/>
          <w:sz w:val="24"/>
          <w:szCs w:val="24"/>
        </w:rPr>
        <w:t>2.2.</w:t>
      </w:r>
      <w:r w:rsidRPr="00D33801">
        <w:rPr>
          <w:rFonts w:ascii="Palatino Linotype" w:hAnsi="Palatino Linotype" w:cs="Times New Roman"/>
          <w:sz w:val="24"/>
          <w:szCs w:val="24"/>
        </w:rPr>
        <w:t xml:space="preserve"> </w:t>
      </w:r>
      <w:r w:rsidR="00D33801" w:rsidRPr="00D33801">
        <w:rPr>
          <w:rFonts w:ascii="Palatino Linotype" w:hAnsi="Palatino Linotype" w:cs="Times New Roman"/>
          <w:b/>
          <w:bCs/>
          <w:sz w:val="24"/>
          <w:szCs w:val="24"/>
        </w:rPr>
        <w:t>U</w:t>
      </w:r>
      <w:r w:rsidRPr="00D33801">
        <w:rPr>
          <w:rFonts w:ascii="Palatino Linotype" w:hAnsi="Palatino Linotype" w:cs="Times New Roman"/>
          <w:b/>
          <w:bCs/>
          <w:sz w:val="24"/>
          <w:szCs w:val="24"/>
        </w:rPr>
        <w:t>sług opiekuńczych w tym:</w:t>
      </w:r>
    </w:p>
    <w:p w14:paraId="6878E0E2" w14:textId="77777777" w:rsidR="00D33801" w:rsidRDefault="00D33801" w:rsidP="00CC278B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  <w:u w:val="single"/>
        </w:rPr>
      </w:pPr>
    </w:p>
    <w:p w14:paraId="07F7A399" w14:textId="6BDBC09B" w:rsidR="00CC278B" w:rsidRPr="00F24A81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F24A81">
        <w:rPr>
          <w:rFonts w:ascii="Palatino Linotype" w:hAnsi="Palatino Linotype" w:cs="Times New Roman"/>
          <w:sz w:val="24"/>
          <w:szCs w:val="24"/>
          <w:u w:val="single"/>
        </w:rPr>
        <w:t xml:space="preserve">2.2.1 </w:t>
      </w:r>
      <w:bookmarkStart w:id="1" w:name="_Hlk130213332"/>
      <w:r w:rsidR="00CC278B" w:rsidRPr="00F24A81">
        <w:rPr>
          <w:rFonts w:ascii="Palatino Linotype" w:hAnsi="Palatino Linotype" w:cs="Times New Roman"/>
          <w:sz w:val="24"/>
          <w:szCs w:val="24"/>
          <w:u w:val="single"/>
        </w:rPr>
        <w:t xml:space="preserve">udzielanie pomocy w podstawowych czynnościach życiowych </w:t>
      </w:r>
    </w:p>
    <w:bookmarkEnd w:id="1"/>
    <w:p w14:paraId="5179F792" w14:textId="145130F7" w:rsidR="00F24A81" w:rsidRDefault="00F24A81" w:rsidP="003A0ABD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m</w:t>
      </w:r>
      <w:r w:rsidRPr="00F24A81">
        <w:rPr>
          <w:rFonts w:ascii="Palatino Linotype" w:hAnsi="Palatino Linotype" w:cs="Times New Roman"/>
          <w:sz w:val="24"/>
          <w:szCs w:val="24"/>
        </w:rPr>
        <w:t>ieszkańcom domu w zależności od sprawności udzielana jest pomoc w wielu</w:t>
      </w:r>
      <w:r w:rsidR="002C4F65">
        <w:rPr>
          <w:rFonts w:ascii="Palatino Linotype" w:hAnsi="Palatino Linotype" w:cs="Times New Roman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>czynnościach np. przy ubieraniu się, myciu, jedzeniu, wyjściu na spacer, wyjściu do lekarzy specjalistów;</w:t>
      </w:r>
    </w:p>
    <w:p w14:paraId="5946D76D" w14:textId="09D03D3D" w:rsidR="00F24A81" w:rsidRPr="00F24A81" w:rsidRDefault="00F24A81" w:rsidP="003A0ABD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m</w:t>
      </w:r>
      <w:r w:rsidRPr="00F24A81">
        <w:rPr>
          <w:rFonts w:ascii="Palatino Linotype" w:hAnsi="Palatino Linotype" w:cs="Times New Roman"/>
          <w:sz w:val="24"/>
          <w:szCs w:val="24"/>
        </w:rPr>
        <w:t>ieszkańcy na terenie domu korzystają z opieki lekarza rodzinnego</w:t>
      </w:r>
      <w:r w:rsidR="003A0ABD">
        <w:rPr>
          <w:rFonts w:ascii="Palatino Linotype" w:hAnsi="Palatino Linotype" w:cs="Times New Roman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>pielęgniarki środowiskowej, pielęgniarek opieki długoterminowej oraz rehabilitacji domowej.</w:t>
      </w:r>
    </w:p>
    <w:p w14:paraId="1584BEB9" w14:textId="259E1258" w:rsidR="003A0ABD" w:rsidRDefault="00F24A81" w:rsidP="002C4F65">
      <w:pPr>
        <w:spacing w:after="0" w:line="240" w:lineRule="auto"/>
        <w:ind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w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 sytuacjach wymagających konsultacji specjalistów mieszkańcy korzystają </w:t>
      </w:r>
      <w:r w:rsidR="00813653">
        <w:rPr>
          <w:rFonts w:ascii="Palatino Linotype" w:hAnsi="Palatino Linotype" w:cs="Times New Roman"/>
          <w:sz w:val="24"/>
          <w:szCs w:val="24"/>
        </w:rPr>
        <w:br/>
      </w:r>
      <w:r w:rsidRPr="00F24A81">
        <w:rPr>
          <w:rFonts w:ascii="Palatino Linotype" w:hAnsi="Palatino Linotype" w:cs="Times New Roman"/>
          <w:sz w:val="24"/>
          <w:szCs w:val="24"/>
        </w:rPr>
        <w:t xml:space="preserve">z nich, na terenie domu (wizyty domowe), albo (częściej)  w przychodniach </w:t>
      </w:r>
      <w:r w:rsidR="002C4F65">
        <w:rPr>
          <w:rFonts w:ascii="Palatino Linotype" w:hAnsi="Palatino Linotype" w:cs="Times New Roman"/>
          <w:sz w:val="24"/>
          <w:szCs w:val="24"/>
        </w:rPr>
        <w:t>s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pecjalistycznych </w:t>
      </w:r>
    </w:p>
    <w:p w14:paraId="6B15EF74" w14:textId="3C328340" w:rsidR="00F24A81" w:rsidRDefault="00A21999" w:rsidP="002C4F65">
      <w:pPr>
        <w:spacing w:after="0" w:line="240" w:lineRule="auto"/>
        <w:ind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="00F24A81" w:rsidRPr="00F24A81">
        <w:rPr>
          <w:rFonts w:ascii="Palatino Linotype" w:hAnsi="Palatino Linotype" w:cs="Times New Roman"/>
          <w:sz w:val="24"/>
          <w:szCs w:val="24"/>
        </w:rPr>
        <w:t>korzystają z poradni specjalistycznych nawet kilka razy w tygodniu w tym wyjazdy poza Tarnobrzeg np. Stalowa Wola, Lublin, Rzeszów, Kraków</w:t>
      </w:r>
      <w:r w:rsidR="00F24A81">
        <w:rPr>
          <w:rFonts w:ascii="Palatino Linotype" w:hAnsi="Palatino Linotype" w:cs="Times New Roman"/>
          <w:sz w:val="24"/>
          <w:szCs w:val="24"/>
        </w:rPr>
        <w:t>;</w:t>
      </w:r>
    </w:p>
    <w:p w14:paraId="75BCBCBF" w14:textId="10520391" w:rsidR="00F24A81" w:rsidRPr="00D33801" w:rsidRDefault="00F24A81" w:rsidP="002C4F65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- mieszkańcy korzystają również z profilaktyki zdrowia - na terenie domu są organizowane spotkania ze specjalistami z różnych dziedzin, ale umożliwiamy również mieszkańcom badania profilaktyczne oferowane przez różne instytucje w mieście np. podczas happeningów, czy imprez lokalnych;  </w:t>
      </w:r>
    </w:p>
    <w:p w14:paraId="3FCCA1A7" w14:textId="77777777" w:rsidR="00F24A81" w:rsidRDefault="00F24A81" w:rsidP="00CC278B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</w:rPr>
      </w:pPr>
    </w:p>
    <w:p w14:paraId="424BE326" w14:textId="4A68C36D" w:rsidR="00CC278B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  <w:u w:val="single"/>
        </w:rPr>
        <w:t>2.2.2</w:t>
      </w:r>
      <w:r w:rsidR="00CC278B" w:rsidRPr="00F24A81">
        <w:rPr>
          <w:rFonts w:ascii="Palatino Linotype" w:hAnsi="Palatino Linotype" w:cs="Times New Roman"/>
          <w:sz w:val="24"/>
          <w:szCs w:val="24"/>
          <w:u w:val="single"/>
        </w:rPr>
        <w:t xml:space="preserve"> pielęgnacji </w:t>
      </w:r>
    </w:p>
    <w:p w14:paraId="10EA78C3" w14:textId="355F99D5" w:rsidR="00F24A81" w:rsidRPr="00F24A81" w:rsidRDefault="00443116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="00F24A81">
        <w:rPr>
          <w:rFonts w:ascii="Palatino Linotype" w:hAnsi="Palatino Linotype" w:cs="Times New Roman"/>
          <w:sz w:val="24"/>
          <w:szCs w:val="24"/>
        </w:rPr>
        <w:t>n</w:t>
      </w:r>
      <w:r w:rsidR="00F24A81" w:rsidRPr="00F24A81">
        <w:rPr>
          <w:rFonts w:ascii="Palatino Linotype" w:hAnsi="Palatino Linotype" w:cs="Times New Roman"/>
          <w:sz w:val="24"/>
          <w:szCs w:val="24"/>
        </w:rPr>
        <w:t>ależy podkreślić, iż nasz dom zapewnia pielęgnację dostosowaną do niepełnosprawności i wieku mieszkańca:</w:t>
      </w:r>
    </w:p>
    <w:p w14:paraId="0E2789A4" w14:textId="323EDA38" w:rsidR="00F24A81" w:rsidRPr="00F24A81" w:rsidRDefault="00F24A81" w:rsidP="00F24A81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</w:rPr>
      </w:pPr>
      <w:r w:rsidRPr="00F24A81">
        <w:rPr>
          <w:rFonts w:ascii="Palatino Linotype" w:hAnsi="Palatino Linotype" w:cs="Times New Roman"/>
          <w:sz w:val="24"/>
          <w:szCs w:val="24"/>
        </w:rPr>
        <w:tab/>
        <w:t xml:space="preserve">- osób wymagających szczególnej pielęgnacji </w:t>
      </w:r>
      <w:r w:rsidR="00C249F2">
        <w:rPr>
          <w:rFonts w:ascii="Palatino Linotype" w:hAnsi="Palatino Linotype" w:cs="Times New Roman"/>
          <w:sz w:val="24"/>
          <w:szCs w:val="24"/>
        </w:rPr>
        <w:t>było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="00C249F2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52</w:t>
      </w:r>
      <w:r w:rsidR="00A21999" w:rsidRPr="00D6426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>osób</w:t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  <w:t xml:space="preserve">- osób leżących </w:t>
      </w:r>
      <w:r w:rsidR="00C249F2">
        <w:rPr>
          <w:rFonts w:ascii="Palatino Linotype" w:hAnsi="Palatino Linotype" w:cs="Times New Roman"/>
          <w:sz w:val="24"/>
          <w:szCs w:val="24"/>
        </w:rPr>
        <w:t>było</w:t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="00C249F2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20</w:t>
      </w:r>
      <w:r w:rsidR="00D64261" w:rsidRPr="00D6426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>osób</w:t>
      </w:r>
    </w:p>
    <w:p w14:paraId="1DD7FFEB" w14:textId="31E0174F" w:rsidR="00F24A81" w:rsidRPr="00F24A81" w:rsidRDefault="00F24A81" w:rsidP="00F24A81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</w:rPr>
      </w:pPr>
      <w:r w:rsidRPr="00F24A81">
        <w:rPr>
          <w:rFonts w:ascii="Palatino Linotype" w:hAnsi="Palatino Linotype" w:cs="Times New Roman"/>
          <w:sz w:val="24"/>
          <w:szCs w:val="24"/>
        </w:rPr>
        <w:tab/>
        <w:t>- z pieluchmajtek korzysta</w:t>
      </w:r>
      <w:r w:rsidR="00C249F2">
        <w:rPr>
          <w:rFonts w:ascii="Palatino Linotype" w:hAnsi="Palatino Linotype" w:cs="Times New Roman"/>
          <w:sz w:val="24"/>
          <w:szCs w:val="24"/>
        </w:rPr>
        <w:t>ło</w:t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="00C249F2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61</w:t>
      </w:r>
      <w:r w:rsidR="00D64261" w:rsidRPr="00D6426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osób </w:t>
      </w:r>
    </w:p>
    <w:p w14:paraId="02819BB6" w14:textId="2D92BC27" w:rsidR="00F24A81" w:rsidRPr="00F24A81" w:rsidRDefault="00F24A81" w:rsidP="00F24A81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</w:rPr>
      </w:pPr>
      <w:r w:rsidRPr="00F24A81">
        <w:rPr>
          <w:rFonts w:ascii="Palatino Linotype" w:hAnsi="Palatino Linotype" w:cs="Times New Roman"/>
          <w:sz w:val="24"/>
          <w:szCs w:val="24"/>
        </w:rPr>
        <w:tab/>
        <w:t>- ze sprzętu ortopedycznego korzysta</w:t>
      </w:r>
    </w:p>
    <w:p w14:paraId="664CF906" w14:textId="32AA5EF6" w:rsidR="00F24A81" w:rsidRDefault="00F24A81" w:rsidP="00443116">
      <w:pPr>
        <w:spacing w:after="0" w:line="240" w:lineRule="auto"/>
        <w:ind w:firstLine="698"/>
        <w:rPr>
          <w:rFonts w:ascii="Palatino Linotype" w:hAnsi="Palatino Linotype" w:cs="Times New Roman"/>
          <w:sz w:val="24"/>
          <w:szCs w:val="24"/>
        </w:rPr>
      </w:pPr>
      <w:r w:rsidRPr="00F24A81">
        <w:rPr>
          <w:rFonts w:ascii="Palatino Linotype" w:hAnsi="Palatino Linotype" w:cs="Times New Roman"/>
          <w:sz w:val="24"/>
          <w:szCs w:val="24"/>
        </w:rPr>
        <w:tab/>
      </w:r>
      <w:r w:rsidRPr="00F24A81">
        <w:rPr>
          <w:rFonts w:ascii="Palatino Linotype" w:hAnsi="Palatino Linotype" w:cs="Times New Roman"/>
          <w:sz w:val="24"/>
          <w:szCs w:val="24"/>
        </w:rPr>
        <w:tab/>
        <w:t>(wózki, kule, chodziki, balkoniki)</w:t>
      </w:r>
      <w:r w:rsidRPr="00F24A81">
        <w:rPr>
          <w:rFonts w:ascii="Palatino Linotype" w:hAnsi="Palatino Linotype" w:cs="Times New Roman"/>
          <w:sz w:val="24"/>
          <w:szCs w:val="24"/>
        </w:rPr>
        <w:tab/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ab/>
      </w:r>
      <w:r w:rsidR="00C249F2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50</w:t>
      </w:r>
      <w:r w:rsidR="00D64261" w:rsidRPr="00D6426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Pr="00F24A81">
        <w:rPr>
          <w:rFonts w:ascii="Palatino Linotype" w:hAnsi="Palatino Linotype" w:cs="Times New Roman"/>
          <w:sz w:val="24"/>
          <w:szCs w:val="24"/>
        </w:rPr>
        <w:t>osób</w:t>
      </w:r>
    </w:p>
    <w:p w14:paraId="07537F7E" w14:textId="77777777" w:rsidR="00F67E6F" w:rsidRDefault="00F67E6F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</w:p>
    <w:p w14:paraId="7455F5FA" w14:textId="19204DC0" w:rsidR="00CC278B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  <w:u w:val="single"/>
        </w:rPr>
        <w:t>2.2.3</w:t>
      </w:r>
      <w:r w:rsidR="00CC278B" w:rsidRPr="00F24A81">
        <w:rPr>
          <w:rFonts w:ascii="Palatino Linotype" w:hAnsi="Palatino Linotype" w:cs="Times New Roman"/>
          <w:sz w:val="24"/>
          <w:szCs w:val="24"/>
          <w:u w:val="single"/>
        </w:rPr>
        <w:t xml:space="preserve"> niezbędnej </w:t>
      </w:r>
      <w:bookmarkStart w:id="2" w:name="_Hlk130213442"/>
      <w:r w:rsidR="00CC278B" w:rsidRPr="00F24A81">
        <w:rPr>
          <w:rFonts w:ascii="Palatino Linotype" w:hAnsi="Palatino Linotype" w:cs="Times New Roman"/>
          <w:sz w:val="24"/>
          <w:szCs w:val="24"/>
          <w:u w:val="single"/>
        </w:rPr>
        <w:t>pomocy w załatwianiu spraw osobistych</w:t>
      </w:r>
      <w:bookmarkEnd w:id="2"/>
    </w:p>
    <w:p w14:paraId="6FF2C993" w14:textId="77777777" w:rsidR="00F24A81" w:rsidRDefault="00F24A8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>-</w:t>
      </w:r>
      <w:r w:rsidRPr="00F24A81">
        <w:rPr>
          <w:rFonts w:ascii="Palatino Linotype" w:hAnsi="Palatino Linotype" w:cs="Times New Roman"/>
          <w:sz w:val="24"/>
          <w:szCs w:val="24"/>
        </w:rPr>
        <w:t xml:space="preserve"> Dom zapewnia pomoc w załatwianiu spraw osobistych mieszkańców</w:t>
      </w:r>
      <w:r>
        <w:rPr>
          <w:rFonts w:ascii="Palatino Linotype" w:hAnsi="Palatino Linotype" w:cs="Times New Roman"/>
          <w:sz w:val="24"/>
          <w:szCs w:val="24"/>
        </w:rPr>
        <w:t>;</w:t>
      </w:r>
    </w:p>
    <w:p w14:paraId="1ABB36CD" w14:textId="2F9D5726" w:rsidR="00F24A81" w:rsidRDefault="00F24A8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k</w:t>
      </w:r>
      <w:r w:rsidRPr="00F24A81">
        <w:rPr>
          <w:rFonts w:ascii="Palatino Linotype" w:hAnsi="Palatino Linotype" w:cs="Times New Roman"/>
          <w:sz w:val="24"/>
          <w:szCs w:val="24"/>
        </w:rPr>
        <w:t>ażdy mieszkaniec ma zapewnioną opiekę pracownika pierwszego kontaktu oraz pracownika socjalnego którzy pomagają w dokonywaniu drobnych zakupów, kontaktowaniu się z różnorodnymi instytucjami</w:t>
      </w:r>
    </w:p>
    <w:p w14:paraId="73B263E2" w14:textId="5100346C" w:rsidR="00D33801" w:rsidRPr="00F24A81" w:rsidRDefault="00D33801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Pr="00D33801">
        <w:rPr>
          <w:rFonts w:ascii="Palatino Linotype" w:hAnsi="Palatino Linotype" w:cs="Times New Roman"/>
          <w:sz w:val="24"/>
          <w:szCs w:val="24"/>
        </w:rPr>
        <w:t>DPS w Tarnobrzegu podejmuje działania w celu stymulowania nawiązywania, utrzymywania i rozwijania kontaktu z rodziną i środowiskiem lokalnym</w:t>
      </w:r>
      <w:r w:rsidR="00A877A0">
        <w:rPr>
          <w:rFonts w:ascii="Palatino Linotype" w:hAnsi="Palatino Linotype" w:cs="Times New Roman"/>
          <w:sz w:val="24"/>
          <w:szCs w:val="24"/>
        </w:rPr>
        <w:t>; r</w:t>
      </w:r>
      <w:r w:rsidRPr="00D33801">
        <w:rPr>
          <w:rFonts w:ascii="Palatino Linotype" w:hAnsi="Palatino Linotype" w:cs="Times New Roman"/>
          <w:sz w:val="24"/>
          <w:szCs w:val="24"/>
        </w:rPr>
        <w:t xml:space="preserve">odziny odwiedzające mieszkańca mają możliwość przenocowania  w pokoju gościnnym, </w:t>
      </w:r>
      <w:r w:rsidR="002C4F65">
        <w:rPr>
          <w:rFonts w:ascii="Palatino Linotype" w:hAnsi="Palatino Linotype" w:cs="Times New Roman"/>
          <w:sz w:val="24"/>
          <w:szCs w:val="24"/>
        </w:rPr>
        <w:br/>
      </w:r>
      <w:r w:rsidRPr="00D33801">
        <w:rPr>
          <w:rFonts w:ascii="Palatino Linotype" w:hAnsi="Palatino Linotype" w:cs="Times New Roman"/>
          <w:sz w:val="24"/>
          <w:szCs w:val="24"/>
        </w:rPr>
        <w:t>a spotkania z osobami odwiedzającymi odbywają się w dowolnym, wybranym przez mieszkańca miejscu na terenie domu</w:t>
      </w:r>
      <w:r w:rsidR="00A877A0">
        <w:rPr>
          <w:rFonts w:ascii="Palatino Linotype" w:hAnsi="Palatino Linotype" w:cs="Times New Roman"/>
          <w:sz w:val="24"/>
          <w:szCs w:val="24"/>
        </w:rPr>
        <w:t>, p</w:t>
      </w:r>
      <w:r w:rsidRPr="00D33801">
        <w:rPr>
          <w:rFonts w:ascii="Palatino Linotype" w:hAnsi="Palatino Linotype" w:cs="Times New Roman"/>
          <w:sz w:val="24"/>
          <w:szCs w:val="24"/>
        </w:rPr>
        <w:t>lacówka nie ogranicza godzin odwiedzin członków rodziny</w:t>
      </w:r>
      <w:r w:rsidR="00A877A0">
        <w:rPr>
          <w:rFonts w:ascii="Palatino Linotype" w:hAnsi="Palatino Linotype" w:cs="Times New Roman"/>
          <w:sz w:val="24"/>
          <w:szCs w:val="24"/>
        </w:rPr>
        <w:t>, m</w:t>
      </w:r>
      <w:r w:rsidRPr="00D33801">
        <w:rPr>
          <w:rFonts w:ascii="Palatino Linotype" w:hAnsi="Palatino Linotype" w:cs="Times New Roman"/>
          <w:sz w:val="24"/>
          <w:szCs w:val="24"/>
        </w:rPr>
        <w:t>ieszkańcy mogą również korzystać z wyjazdów do rodzin</w:t>
      </w:r>
      <w:r w:rsidR="00A877A0">
        <w:rPr>
          <w:rFonts w:ascii="Palatino Linotype" w:hAnsi="Palatino Linotype" w:cs="Times New Roman"/>
          <w:sz w:val="24"/>
          <w:szCs w:val="24"/>
        </w:rPr>
        <w:t>, u</w:t>
      </w:r>
      <w:r w:rsidRPr="00D33801">
        <w:rPr>
          <w:rFonts w:ascii="Palatino Linotype" w:hAnsi="Palatino Linotype" w:cs="Times New Roman"/>
          <w:sz w:val="24"/>
          <w:szCs w:val="24"/>
        </w:rPr>
        <w:t>trzymywanie kontaktów z rodziną  przybiera również formy pośrednie – telefony i listy</w:t>
      </w:r>
      <w:r w:rsidR="00C249F2">
        <w:rPr>
          <w:rFonts w:ascii="Palatino Linotype" w:hAnsi="Palatino Linotype" w:cs="Times New Roman"/>
          <w:sz w:val="24"/>
          <w:szCs w:val="24"/>
        </w:rPr>
        <w:t>.</w:t>
      </w:r>
      <w:r w:rsidR="00A877A0">
        <w:rPr>
          <w:rFonts w:ascii="Palatino Linotype" w:hAnsi="Palatino Linotype" w:cs="Times New Roman"/>
          <w:sz w:val="24"/>
          <w:szCs w:val="24"/>
        </w:rPr>
        <w:t xml:space="preserve"> </w:t>
      </w:r>
      <w:r w:rsidR="00C249F2">
        <w:rPr>
          <w:rFonts w:ascii="Palatino Linotype" w:hAnsi="Palatino Linotype" w:cs="Times New Roman"/>
          <w:sz w:val="24"/>
          <w:szCs w:val="24"/>
        </w:rPr>
        <w:t>K</w:t>
      </w:r>
      <w:r w:rsidRPr="00D33801">
        <w:rPr>
          <w:rFonts w:ascii="Palatino Linotype" w:hAnsi="Palatino Linotype" w:cs="Times New Roman"/>
          <w:sz w:val="24"/>
          <w:szCs w:val="24"/>
        </w:rPr>
        <w:t>orespondencja adresowana do mieszkańca trafia do jego rąk</w:t>
      </w:r>
      <w:r w:rsidR="00A877A0">
        <w:rPr>
          <w:rFonts w:ascii="Palatino Linotype" w:hAnsi="Palatino Linotype" w:cs="Times New Roman"/>
          <w:sz w:val="24"/>
          <w:szCs w:val="24"/>
        </w:rPr>
        <w:t>, n</w:t>
      </w:r>
      <w:r w:rsidRPr="00D33801">
        <w:rPr>
          <w:rFonts w:ascii="Palatino Linotype" w:hAnsi="Palatino Linotype" w:cs="Times New Roman"/>
          <w:sz w:val="24"/>
          <w:szCs w:val="24"/>
        </w:rPr>
        <w:t>a prośbę mieszkańca pracownik pomaga mu ją odczytać lub pomaga w napisaniu i wysłaniu listu</w:t>
      </w:r>
      <w:r w:rsidR="00C249F2">
        <w:rPr>
          <w:rFonts w:ascii="Palatino Linotype" w:hAnsi="Palatino Linotype" w:cs="Times New Roman"/>
          <w:sz w:val="24"/>
          <w:szCs w:val="24"/>
        </w:rPr>
        <w:t>.</w:t>
      </w:r>
      <w:r w:rsidR="00A877A0">
        <w:rPr>
          <w:rFonts w:ascii="Palatino Linotype" w:hAnsi="Palatino Linotype" w:cs="Times New Roman"/>
          <w:sz w:val="24"/>
          <w:szCs w:val="24"/>
        </w:rPr>
        <w:t xml:space="preserve"> </w:t>
      </w:r>
      <w:r w:rsidR="00C249F2">
        <w:rPr>
          <w:rFonts w:ascii="Palatino Linotype" w:hAnsi="Palatino Linotype" w:cs="Times New Roman"/>
          <w:sz w:val="24"/>
          <w:szCs w:val="24"/>
        </w:rPr>
        <w:t>K</w:t>
      </w:r>
      <w:r w:rsidRPr="00D33801">
        <w:rPr>
          <w:rFonts w:ascii="Palatino Linotype" w:hAnsi="Palatino Linotype" w:cs="Times New Roman"/>
          <w:sz w:val="24"/>
          <w:szCs w:val="24"/>
        </w:rPr>
        <w:t>ontakty ze środowiskiem lokalnym są realizowane poprzez udział w imprezach integracyjnych organizowanych przez DPS lub inne instytuc</w:t>
      </w:r>
      <w:r w:rsidR="00A877A0">
        <w:rPr>
          <w:rFonts w:ascii="Palatino Linotype" w:hAnsi="Palatino Linotype" w:cs="Times New Roman"/>
          <w:sz w:val="24"/>
          <w:szCs w:val="24"/>
        </w:rPr>
        <w:t>j</w:t>
      </w:r>
      <w:r w:rsidR="00F67E6F">
        <w:rPr>
          <w:rFonts w:ascii="Palatino Linotype" w:hAnsi="Palatino Linotype" w:cs="Times New Roman"/>
          <w:sz w:val="24"/>
          <w:szCs w:val="24"/>
        </w:rPr>
        <w:t>e</w:t>
      </w:r>
      <w:r w:rsidR="00A877A0">
        <w:rPr>
          <w:rFonts w:ascii="Palatino Linotype" w:hAnsi="Palatino Linotype" w:cs="Times New Roman"/>
          <w:sz w:val="24"/>
          <w:szCs w:val="24"/>
        </w:rPr>
        <w:t>.</w:t>
      </w:r>
    </w:p>
    <w:p w14:paraId="6E63DFC8" w14:textId="23DDB8C6" w:rsidR="00CC278B" w:rsidRPr="00CC278B" w:rsidRDefault="00CC278B" w:rsidP="00CC278B">
      <w:pPr>
        <w:pStyle w:val="Akapitzlist"/>
        <w:spacing w:after="0" w:line="240" w:lineRule="auto"/>
        <w:ind w:left="356" w:firstLine="0"/>
        <w:rPr>
          <w:rFonts w:ascii="Palatino Linotype" w:hAnsi="Palatino Linotype" w:cs="Times New Roman"/>
          <w:b/>
          <w:bCs/>
          <w:sz w:val="24"/>
          <w:szCs w:val="24"/>
          <w:u w:val="single"/>
        </w:rPr>
      </w:pPr>
    </w:p>
    <w:p w14:paraId="6A5C6AD7" w14:textId="508ADED5" w:rsidR="00CC278B" w:rsidRPr="00D33801" w:rsidRDefault="00CC278B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D33801">
        <w:rPr>
          <w:rFonts w:ascii="Palatino Linotype" w:hAnsi="Palatino Linotype" w:cs="Times New Roman"/>
          <w:b/>
          <w:bCs/>
          <w:sz w:val="24"/>
          <w:szCs w:val="24"/>
        </w:rPr>
        <w:t>2.</w:t>
      </w:r>
      <w:r w:rsidR="00F24A81" w:rsidRPr="00D33801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D33801">
        <w:rPr>
          <w:rFonts w:ascii="Palatino Linotype" w:hAnsi="Palatino Linotype" w:cs="Times New Roman"/>
          <w:b/>
          <w:bCs/>
          <w:sz w:val="24"/>
          <w:szCs w:val="24"/>
        </w:rPr>
        <w:t>. usług wspomagających w tym:</w:t>
      </w:r>
    </w:p>
    <w:p w14:paraId="52725DFE" w14:textId="77777777" w:rsidR="00D33801" w:rsidRDefault="00D33801" w:rsidP="00CC278B">
      <w:pPr>
        <w:pStyle w:val="Akapitzlist"/>
        <w:spacing w:after="0" w:line="240" w:lineRule="auto"/>
        <w:ind w:left="356" w:firstLine="352"/>
        <w:rPr>
          <w:rFonts w:ascii="Palatino Linotype" w:hAnsi="Palatino Linotype" w:cs="Times New Roman"/>
          <w:sz w:val="24"/>
          <w:szCs w:val="24"/>
          <w:u w:val="single"/>
        </w:rPr>
      </w:pPr>
    </w:p>
    <w:p w14:paraId="31B717D9" w14:textId="00583192" w:rsidR="00CC278B" w:rsidRPr="00D33801" w:rsidRDefault="00F24A81" w:rsidP="00D33801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D33801">
        <w:rPr>
          <w:rFonts w:ascii="Palatino Linotype" w:hAnsi="Palatino Linotype" w:cs="Times New Roman"/>
          <w:sz w:val="24"/>
          <w:szCs w:val="24"/>
          <w:u w:val="single"/>
        </w:rPr>
        <w:t>2.3.1</w:t>
      </w:r>
      <w:r w:rsidR="00CC278B" w:rsidRPr="00D33801">
        <w:rPr>
          <w:rFonts w:ascii="Palatino Linotype" w:hAnsi="Palatino Linotype" w:cs="Times New Roman"/>
          <w:sz w:val="24"/>
          <w:szCs w:val="24"/>
          <w:u w:val="single"/>
        </w:rPr>
        <w:t xml:space="preserve"> podnoszeniu sprawności i aktywizowaniu mieszkańców domu </w:t>
      </w:r>
    </w:p>
    <w:p w14:paraId="04023D39" w14:textId="7AD783E1" w:rsidR="00DF7B88" w:rsidRPr="002C4F65" w:rsidRDefault="00DF7B88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2C4F65">
        <w:rPr>
          <w:rFonts w:ascii="Palatino Linotype" w:hAnsi="Palatino Linotype" w:cs="Times New Roman"/>
          <w:sz w:val="24"/>
          <w:szCs w:val="24"/>
        </w:rPr>
        <w:t xml:space="preserve">- Dom w zakresie usamodzielniania się mieszkańców, prowadzi pracę mającą </w:t>
      </w:r>
      <w:r w:rsidR="006D4224" w:rsidRPr="002C4F65">
        <w:rPr>
          <w:rFonts w:ascii="Palatino Linotype" w:hAnsi="Palatino Linotype" w:cs="Times New Roman"/>
          <w:sz w:val="24"/>
          <w:szCs w:val="24"/>
        </w:rPr>
        <w:br/>
      </w:r>
      <w:r w:rsidRPr="002C4F65">
        <w:rPr>
          <w:rFonts w:ascii="Palatino Linotype" w:hAnsi="Palatino Linotype" w:cs="Times New Roman"/>
          <w:sz w:val="24"/>
          <w:szCs w:val="24"/>
        </w:rPr>
        <w:t>na celu rehabilitację ruchową osób niepełnosprawnych poprzez korzystanie</w:t>
      </w:r>
      <w:r w:rsidR="002C4F65">
        <w:rPr>
          <w:rFonts w:ascii="Palatino Linotype" w:hAnsi="Palatino Linotype" w:cs="Times New Roman"/>
          <w:sz w:val="24"/>
          <w:szCs w:val="24"/>
        </w:rPr>
        <w:t xml:space="preserve"> </w:t>
      </w:r>
      <w:r w:rsidRPr="002C4F65">
        <w:rPr>
          <w:rFonts w:ascii="Palatino Linotype" w:hAnsi="Palatino Linotype" w:cs="Times New Roman"/>
          <w:sz w:val="24"/>
          <w:szCs w:val="24"/>
        </w:rPr>
        <w:t>z pomocy rehabilitantów i sprzętu rehabilitacyjnego</w:t>
      </w:r>
    </w:p>
    <w:p w14:paraId="7188DB63" w14:textId="422FA947" w:rsidR="00DF7B88" w:rsidRPr="002C4F65" w:rsidRDefault="00DF7B88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2C4F65">
        <w:rPr>
          <w:rFonts w:ascii="Palatino Linotype" w:hAnsi="Palatino Linotype" w:cs="Times New Roman"/>
          <w:sz w:val="24"/>
          <w:szCs w:val="24"/>
        </w:rPr>
        <w:t xml:space="preserve">- mieszkańcy są zachęcani do spacerów na świeżym powietrzu, do wykonywania gimnastyki na miarę ich możliwości (wymienione zajęcia </w:t>
      </w:r>
      <w:r w:rsidR="00F67E6F" w:rsidRPr="002C4F65">
        <w:rPr>
          <w:rFonts w:ascii="Palatino Linotype" w:hAnsi="Palatino Linotype" w:cs="Times New Roman"/>
          <w:sz w:val="24"/>
          <w:szCs w:val="24"/>
        </w:rPr>
        <w:t>rehabilitacyjne</w:t>
      </w:r>
      <w:r w:rsidRPr="002C4F65">
        <w:rPr>
          <w:rFonts w:ascii="Palatino Linotype" w:hAnsi="Palatino Linotype" w:cs="Times New Roman"/>
          <w:sz w:val="24"/>
          <w:szCs w:val="24"/>
        </w:rPr>
        <w:t xml:space="preserve"> dają pozytywne efekty)</w:t>
      </w:r>
    </w:p>
    <w:p w14:paraId="30B5107D" w14:textId="6B381647" w:rsidR="00F24A81" w:rsidRPr="002C4F65" w:rsidRDefault="00DF7B88" w:rsidP="002C4F6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2C4F65">
        <w:rPr>
          <w:rFonts w:ascii="Palatino Linotype" w:hAnsi="Palatino Linotype" w:cs="Times New Roman"/>
          <w:sz w:val="24"/>
          <w:szCs w:val="24"/>
        </w:rPr>
        <w:t xml:space="preserve">- mieszkańcy coraz lepiej radzą sobie  ze swoimi problemami, stają się bardziej komunikatywni i zadowoleni z życia, lepiej układają im się stosunki z rodziną </w:t>
      </w:r>
      <w:r w:rsidR="006D4224" w:rsidRPr="002C4F65">
        <w:rPr>
          <w:rFonts w:ascii="Palatino Linotype" w:hAnsi="Palatino Linotype" w:cs="Times New Roman"/>
          <w:sz w:val="24"/>
          <w:szCs w:val="24"/>
        </w:rPr>
        <w:br/>
      </w:r>
      <w:r w:rsidRPr="002C4F65">
        <w:rPr>
          <w:rFonts w:ascii="Palatino Linotype" w:hAnsi="Palatino Linotype" w:cs="Times New Roman"/>
          <w:sz w:val="24"/>
          <w:szCs w:val="24"/>
        </w:rPr>
        <w:t>i otoczeniem.</w:t>
      </w:r>
    </w:p>
    <w:p w14:paraId="06C7AC52" w14:textId="77777777" w:rsidR="00DF7B88" w:rsidRPr="00CC278B" w:rsidRDefault="00DF7B88" w:rsidP="00DF7B88">
      <w:pPr>
        <w:pStyle w:val="Akapitzlist"/>
        <w:spacing w:after="0" w:line="240" w:lineRule="auto"/>
        <w:ind w:left="356" w:firstLine="352"/>
        <w:rPr>
          <w:rFonts w:ascii="Palatino Linotype" w:hAnsi="Palatino Linotype" w:cs="Times New Roman"/>
          <w:sz w:val="24"/>
          <w:szCs w:val="24"/>
        </w:rPr>
      </w:pPr>
    </w:p>
    <w:p w14:paraId="581AADE6" w14:textId="53DEEA17" w:rsidR="00CC278B" w:rsidRPr="00D33801" w:rsidRDefault="00CC278B" w:rsidP="00D33801">
      <w:pPr>
        <w:pStyle w:val="Akapitzlist"/>
        <w:numPr>
          <w:ilvl w:val="2"/>
          <w:numId w:val="20"/>
        </w:num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D33801">
        <w:rPr>
          <w:rFonts w:ascii="Palatino Linotype" w:hAnsi="Palatino Linotype" w:cs="Times New Roman"/>
          <w:sz w:val="24"/>
          <w:szCs w:val="24"/>
          <w:u w:val="single"/>
        </w:rPr>
        <w:t>umożliwieniu udziału w terapii zajęciowej</w:t>
      </w:r>
    </w:p>
    <w:p w14:paraId="403D3D9E" w14:textId="3EBCE067" w:rsidR="00DF7B88" w:rsidRPr="00680076" w:rsidRDefault="00F24A81" w:rsidP="00680076">
      <w:pPr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- </w:t>
      </w:r>
      <w:r w:rsidR="00DF7B88" w:rsidRPr="00680076">
        <w:rPr>
          <w:rFonts w:ascii="Palatino Linotype" w:hAnsi="Palatino Linotype" w:cs="Times New Roman"/>
          <w:color w:val="auto"/>
          <w:sz w:val="24"/>
          <w:szCs w:val="24"/>
        </w:rPr>
        <w:t>d</w:t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>ostępne w DPS pracownie dają możliwość wieloaspektowej aktywizacji mieszkańców poprzez terapię zajęciową</w:t>
      </w:r>
      <w:r w:rsidR="00DF7B88" w:rsidRPr="00680076">
        <w:rPr>
          <w:rFonts w:ascii="Palatino Linotype" w:hAnsi="Palatino Linotype" w:cs="Times New Roman"/>
          <w:color w:val="auto"/>
          <w:sz w:val="24"/>
          <w:szCs w:val="24"/>
        </w:rPr>
        <w:t>;</w:t>
      </w:r>
    </w:p>
    <w:p w14:paraId="4E043798" w14:textId="5CF9144C" w:rsidR="00DF7B88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>- r</w:t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óżnego rodzaju aktywności w czasie wolnym </w:t>
      </w:r>
      <w:r w:rsidR="00F67E6F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wpływają </w:t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>na pozytywne poczucie własnej wartości jak i znalezienie sensu życia</w:t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>, d</w:t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latego personel wspiera mieszkańców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>w konstruktywnym spędzaniu czasu wolnego</w:t>
      </w:r>
      <w:r w:rsidR="00F67E6F" w:rsidRPr="00680076">
        <w:rPr>
          <w:rFonts w:ascii="Palatino Linotype" w:hAnsi="Palatino Linotype" w:cs="Times New Roman"/>
          <w:color w:val="auto"/>
          <w:sz w:val="24"/>
          <w:szCs w:val="24"/>
        </w:rPr>
        <w:t>;</w:t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 wpływa na poprawę, jakości życia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w wymiarze somatycznym, psychicznym i społecznym. </w:t>
      </w:r>
    </w:p>
    <w:p w14:paraId="30715A98" w14:textId="2A857DF5" w:rsidR="00F24A81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- </w:t>
      </w:r>
      <w:r w:rsidR="00F24A81" w:rsidRPr="00680076">
        <w:rPr>
          <w:rFonts w:ascii="Palatino Linotype" w:hAnsi="Palatino Linotype" w:cs="Times New Roman"/>
          <w:color w:val="auto"/>
          <w:sz w:val="24"/>
          <w:szCs w:val="24"/>
        </w:rPr>
        <w:t>DPS realizuje się trzy podstawowe rodzaje terapii:</w:t>
      </w:r>
    </w:p>
    <w:p w14:paraId="07AD4593" w14:textId="77777777" w:rsidR="00F24A81" w:rsidRPr="00F24A81" w:rsidRDefault="00F24A81" w:rsidP="00F24A81">
      <w:pPr>
        <w:numPr>
          <w:ilvl w:val="0"/>
          <w:numId w:val="9"/>
        </w:num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F24A81">
        <w:rPr>
          <w:rFonts w:ascii="Palatino Linotype" w:hAnsi="Palatino Linotype" w:cs="Times New Roman"/>
          <w:color w:val="auto"/>
          <w:sz w:val="24"/>
          <w:szCs w:val="24"/>
        </w:rPr>
        <w:t xml:space="preserve">Ergoterapię </w:t>
      </w:r>
      <w:r w:rsidRPr="00F24A81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F24A81">
        <w:rPr>
          <w:rFonts w:ascii="Palatino Linotype" w:hAnsi="Palatino Linotype" w:cs="Times New Roman"/>
          <w:color w:val="auto"/>
          <w:sz w:val="24"/>
          <w:szCs w:val="24"/>
        </w:rPr>
        <w:tab/>
        <w:t>– terapia pracą</w:t>
      </w:r>
    </w:p>
    <w:p w14:paraId="1D52CF67" w14:textId="19C53924" w:rsidR="00F24A81" w:rsidRPr="00F24A81" w:rsidRDefault="00F24A81" w:rsidP="00F24A81">
      <w:pPr>
        <w:numPr>
          <w:ilvl w:val="0"/>
          <w:numId w:val="9"/>
        </w:num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F24A81">
        <w:rPr>
          <w:rFonts w:ascii="Palatino Linotype" w:hAnsi="Palatino Linotype" w:cs="Times New Roman"/>
          <w:color w:val="auto"/>
          <w:sz w:val="24"/>
          <w:szCs w:val="24"/>
        </w:rPr>
        <w:t xml:space="preserve">Socjoterapia </w:t>
      </w:r>
      <w:r w:rsidR="00DF7B88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F24A81">
        <w:rPr>
          <w:rFonts w:ascii="Palatino Linotype" w:hAnsi="Palatino Linotype" w:cs="Times New Roman"/>
          <w:color w:val="auto"/>
          <w:sz w:val="24"/>
          <w:szCs w:val="24"/>
        </w:rPr>
        <w:tab/>
        <w:t>– terapia psychologiczna (indywidualna)</w:t>
      </w:r>
    </w:p>
    <w:p w14:paraId="0CEB6256" w14:textId="77777777" w:rsidR="00F24A81" w:rsidRPr="00F24A81" w:rsidRDefault="00F24A81" w:rsidP="00F24A81">
      <w:pPr>
        <w:numPr>
          <w:ilvl w:val="0"/>
          <w:numId w:val="9"/>
        </w:num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F24A81">
        <w:rPr>
          <w:rFonts w:ascii="Palatino Linotype" w:hAnsi="Palatino Linotype" w:cs="Times New Roman"/>
          <w:color w:val="auto"/>
          <w:sz w:val="24"/>
          <w:szCs w:val="24"/>
        </w:rPr>
        <w:t>Arteterapia.</w:t>
      </w:r>
    </w:p>
    <w:p w14:paraId="0A5A0EB5" w14:textId="3D282E65" w:rsidR="00F24A81" w:rsidRPr="00DF7B88" w:rsidRDefault="00F24A81" w:rsidP="00CC278B">
      <w:pPr>
        <w:pStyle w:val="Akapitzlist"/>
        <w:spacing w:after="0" w:line="240" w:lineRule="auto"/>
        <w:ind w:left="356" w:firstLine="352"/>
        <w:rPr>
          <w:rFonts w:ascii="Palatino Linotype" w:hAnsi="Palatino Linotype" w:cs="Times New Roman"/>
          <w:sz w:val="24"/>
          <w:szCs w:val="24"/>
          <w:u w:val="single"/>
        </w:rPr>
      </w:pPr>
    </w:p>
    <w:p w14:paraId="128E257D" w14:textId="488B1CAB" w:rsidR="00CC278B" w:rsidRPr="00D33801" w:rsidRDefault="00CC278B" w:rsidP="00D33801">
      <w:pPr>
        <w:pStyle w:val="Akapitzlist"/>
        <w:numPr>
          <w:ilvl w:val="2"/>
          <w:numId w:val="20"/>
        </w:num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D33801">
        <w:rPr>
          <w:rFonts w:ascii="Palatino Linotype" w:hAnsi="Palatino Linotype" w:cs="Times New Roman"/>
          <w:sz w:val="24"/>
          <w:szCs w:val="24"/>
          <w:u w:val="single"/>
        </w:rPr>
        <w:t>umożliwieniu zaspokajania potrzeb religijnych i kulturalnych</w:t>
      </w:r>
    </w:p>
    <w:p w14:paraId="6F76ABEC" w14:textId="55F47528" w:rsidR="00DF7B88" w:rsidRDefault="00DF7B88" w:rsidP="00680076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j</w:t>
      </w:r>
      <w:r w:rsidRPr="00DF7B88">
        <w:rPr>
          <w:rFonts w:ascii="Palatino Linotype" w:hAnsi="Palatino Linotype" w:cs="Times New Roman"/>
          <w:sz w:val="24"/>
          <w:szCs w:val="24"/>
        </w:rPr>
        <w:t xml:space="preserve">edną z form kontaktu ze społecznością lokalną jest kontakt z kapłanem i udział </w:t>
      </w:r>
      <w:r w:rsidR="00680076">
        <w:rPr>
          <w:rFonts w:ascii="Palatino Linotype" w:hAnsi="Palatino Linotype" w:cs="Times New Roman"/>
          <w:sz w:val="24"/>
          <w:szCs w:val="24"/>
        </w:rPr>
        <w:br/>
      </w:r>
      <w:r w:rsidRPr="00DF7B88">
        <w:rPr>
          <w:rFonts w:ascii="Palatino Linotype" w:hAnsi="Palatino Linotype" w:cs="Times New Roman"/>
          <w:sz w:val="24"/>
          <w:szCs w:val="24"/>
        </w:rPr>
        <w:t>w praktykach religijnych</w:t>
      </w:r>
    </w:p>
    <w:p w14:paraId="650C6D54" w14:textId="0D19B724" w:rsidR="00DF7B88" w:rsidRDefault="00DF7B88" w:rsidP="00680076">
      <w:pPr>
        <w:spacing w:after="0" w:line="240" w:lineRule="auto"/>
        <w:ind w:left="0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o</w:t>
      </w:r>
      <w:r w:rsidRPr="00DF7B88">
        <w:rPr>
          <w:rFonts w:ascii="Palatino Linotype" w:hAnsi="Palatino Linotype" w:cs="Times New Roman"/>
          <w:sz w:val="24"/>
          <w:szCs w:val="24"/>
        </w:rPr>
        <w:t xml:space="preserve">piekę nad naszymi mieszkańcami sprawują kapłani z Parafii św. Barbary </w:t>
      </w:r>
      <w:r w:rsidR="006D4224">
        <w:rPr>
          <w:rFonts w:ascii="Palatino Linotype" w:hAnsi="Palatino Linotype" w:cs="Times New Roman"/>
          <w:sz w:val="24"/>
          <w:szCs w:val="24"/>
        </w:rPr>
        <w:br/>
      </w:r>
      <w:r w:rsidRPr="00DF7B88">
        <w:rPr>
          <w:rFonts w:ascii="Palatino Linotype" w:hAnsi="Palatino Linotype" w:cs="Times New Roman"/>
          <w:sz w:val="24"/>
          <w:szCs w:val="24"/>
        </w:rPr>
        <w:t>w Tarnobrzegu</w:t>
      </w:r>
    </w:p>
    <w:p w14:paraId="1629F8FD" w14:textId="1E3F5CF8" w:rsidR="00DF7B88" w:rsidRDefault="00DF7B88" w:rsidP="00680076">
      <w:pPr>
        <w:spacing w:after="0" w:line="240" w:lineRule="auto"/>
        <w:ind w:left="0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>- o</w:t>
      </w:r>
      <w:r w:rsidRPr="00DF7B88">
        <w:rPr>
          <w:rFonts w:ascii="Palatino Linotype" w:hAnsi="Palatino Linotype" w:cs="Times New Roman"/>
          <w:sz w:val="24"/>
          <w:szCs w:val="24"/>
        </w:rPr>
        <w:t>soby leżące odwiedzane są przez niego raz w tygodniu (niedziela) z sakramentem komunii</w:t>
      </w:r>
    </w:p>
    <w:p w14:paraId="5B64675F" w14:textId="6AB5EA30" w:rsidR="00DF7B88" w:rsidRPr="00DF7B88" w:rsidRDefault="00DF7B88" w:rsidP="00680076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Pr="00DF7B88">
        <w:rPr>
          <w:rFonts w:ascii="Palatino Linotype" w:hAnsi="Palatino Linotype" w:cs="Times New Roman"/>
          <w:sz w:val="24"/>
          <w:szCs w:val="24"/>
        </w:rPr>
        <w:t>Msze św. odbywają się w naszej kaplicy w każdą niedzielę i święta.</w:t>
      </w:r>
    </w:p>
    <w:p w14:paraId="19305C1A" w14:textId="77777777" w:rsidR="00DF7B88" w:rsidRDefault="00DF7B88" w:rsidP="00CC278B">
      <w:pPr>
        <w:pStyle w:val="Akapitzlist"/>
        <w:spacing w:after="0" w:line="240" w:lineRule="auto"/>
        <w:ind w:left="356" w:firstLine="352"/>
        <w:rPr>
          <w:rFonts w:ascii="Palatino Linotype" w:hAnsi="Palatino Linotype" w:cs="Times New Roman"/>
          <w:sz w:val="24"/>
          <w:szCs w:val="24"/>
        </w:rPr>
      </w:pPr>
    </w:p>
    <w:p w14:paraId="1E9074CD" w14:textId="54C8A6D4" w:rsidR="00F118CE" w:rsidRPr="00D33801" w:rsidRDefault="00CC278B" w:rsidP="00D33801">
      <w:pPr>
        <w:pStyle w:val="Akapitzlist"/>
        <w:numPr>
          <w:ilvl w:val="2"/>
          <w:numId w:val="20"/>
        </w:num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D33801">
        <w:rPr>
          <w:rFonts w:ascii="Palatino Linotype" w:hAnsi="Palatino Linotype" w:cs="Times New Roman"/>
          <w:sz w:val="24"/>
          <w:szCs w:val="24"/>
          <w:u w:val="single"/>
        </w:rPr>
        <w:t>działaniu zmierzającym do usamodzielnienia mieszkańca domu w miarę jego możliwości</w:t>
      </w:r>
    </w:p>
    <w:p w14:paraId="6B716F91" w14:textId="39E978A2" w:rsidR="00DF7B88" w:rsidRDefault="00DF7B88" w:rsidP="00680076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- prowadzimy pracę zmierzająca do usamodzielnienia się mieszkańców</w:t>
      </w:r>
    </w:p>
    <w:p w14:paraId="2AD778AC" w14:textId="1F206CB6" w:rsidR="00DF7B88" w:rsidRPr="00DF7B88" w:rsidRDefault="00DF7B88" w:rsidP="00680076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efektem </w:t>
      </w:r>
      <w:r w:rsidR="00D33801">
        <w:rPr>
          <w:rFonts w:ascii="Palatino Linotype" w:hAnsi="Palatino Linotype" w:cs="Times New Roman"/>
          <w:sz w:val="24"/>
          <w:szCs w:val="24"/>
        </w:rPr>
        <w:t xml:space="preserve">i sukcesem </w:t>
      </w:r>
      <w:r>
        <w:rPr>
          <w:rFonts w:ascii="Palatino Linotype" w:hAnsi="Palatino Linotype" w:cs="Times New Roman"/>
          <w:sz w:val="24"/>
          <w:szCs w:val="24"/>
        </w:rPr>
        <w:t xml:space="preserve">pracy całego zespołu jest to, że w ostatnich latach kilkoro mieszkańców </w:t>
      </w:r>
      <w:r w:rsidR="00F67E6F">
        <w:rPr>
          <w:rFonts w:ascii="Palatino Linotype" w:hAnsi="Palatino Linotype" w:cs="Times New Roman"/>
          <w:sz w:val="24"/>
          <w:szCs w:val="24"/>
        </w:rPr>
        <w:t xml:space="preserve">po intensywnej rehabilitacji </w:t>
      </w:r>
      <w:r w:rsidR="00D33801">
        <w:rPr>
          <w:rFonts w:ascii="Palatino Linotype" w:hAnsi="Palatino Linotype" w:cs="Times New Roman"/>
          <w:sz w:val="24"/>
          <w:szCs w:val="24"/>
        </w:rPr>
        <w:t>z powodzeniem wróciło do środowiska</w:t>
      </w:r>
    </w:p>
    <w:p w14:paraId="10066DE6" w14:textId="77777777" w:rsidR="00DF7B88" w:rsidRDefault="00DF7B88" w:rsidP="00DF7B88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</w:p>
    <w:p w14:paraId="0D38FA49" w14:textId="77777777" w:rsidR="00C249F2" w:rsidRPr="00CC278B" w:rsidRDefault="00C249F2" w:rsidP="00DF7B88">
      <w:pPr>
        <w:spacing w:after="0" w:line="240" w:lineRule="auto"/>
        <w:rPr>
          <w:rFonts w:ascii="Palatino Linotype" w:hAnsi="Palatino Linotype" w:cs="Times New Roman"/>
          <w:sz w:val="24"/>
          <w:szCs w:val="24"/>
          <w:u w:val="single"/>
        </w:rPr>
      </w:pPr>
    </w:p>
    <w:p w14:paraId="6E83C900" w14:textId="02D6284B" w:rsidR="00F118CE" w:rsidRPr="00CC278B" w:rsidRDefault="00F118CE" w:rsidP="00F118CE">
      <w:pPr>
        <w:pStyle w:val="Akapitzlist"/>
        <w:numPr>
          <w:ilvl w:val="0"/>
          <w:numId w:val="14"/>
        </w:numPr>
        <w:spacing w:after="0" w:line="240" w:lineRule="auto"/>
        <w:rPr>
          <w:rFonts w:ascii="Palatino Linotype" w:hAnsi="Palatino Linotype" w:cs="Times New Roman"/>
          <w:sz w:val="24"/>
          <w:szCs w:val="24"/>
          <w:highlight w:val="cyan"/>
          <w:u w:val="single"/>
        </w:rPr>
      </w:pPr>
      <w:r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 xml:space="preserve">zapewniać </w:t>
      </w:r>
      <w:r w:rsidR="00FE1E8A"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>efektywną realizację usług opiekuńczych i wspomagających poprzez:</w:t>
      </w:r>
      <w:r w:rsidRPr="00CC278B">
        <w:rPr>
          <w:rFonts w:ascii="Palatino Linotype" w:hAnsi="Palatino Linotype" w:cs="Times New Roman"/>
          <w:b/>
          <w:bCs/>
          <w:sz w:val="24"/>
          <w:szCs w:val="24"/>
          <w:highlight w:val="cyan"/>
          <w:u w:val="single"/>
        </w:rPr>
        <w:t xml:space="preserve"> </w:t>
      </w:r>
    </w:p>
    <w:p w14:paraId="7BA58CD6" w14:textId="77777777" w:rsidR="00D33801" w:rsidRDefault="00D33801" w:rsidP="00D33801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</w:pPr>
    </w:p>
    <w:p w14:paraId="6787D5F1" w14:textId="1496E395" w:rsidR="00CC278B" w:rsidRPr="00DF7B88" w:rsidRDefault="004749BB" w:rsidP="00D33801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</w:pPr>
      <w:r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3.1.</w:t>
      </w:r>
      <w:r w:rsidR="00F118CE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 xml:space="preserve"> </w:t>
      </w:r>
      <w:r w:rsidR="00FE1E8A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zapewn</w:t>
      </w:r>
      <w:r w:rsidR="00A26D3C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ienie</w:t>
      </w:r>
      <w:r w:rsidR="00FE1E8A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 xml:space="preserve"> wskaźnik</w:t>
      </w:r>
      <w:r w:rsidR="00A26D3C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a</w:t>
      </w:r>
      <w:r w:rsidR="00FE1E8A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 xml:space="preserve"> zatrudnienia pracowników zespołu terapeutyczno- opiekuńczego; </w:t>
      </w:r>
    </w:p>
    <w:p w14:paraId="4353427E" w14:textId="3435EB2F" w:rsidR="00CC278B" w:rsidRPr="00CC278B" w:rsidRDefault="00A26D3C" w:rsidP="00CC278B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</w:pP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W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d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ps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dla osób przewlekle somatycznie chorych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wskaźnik 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zatrudnienia </w:t>
      </w:r>
      <w:r w:rsidR="006D4224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br/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na 1 mieszkańca to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0,5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- co daje konieczność 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30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,0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etatów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(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w tym 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pielęgniarki, rehabilitacja, </w:t>
      </w: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pracownik socjalny, </w:t>
      </w:r>
      <w:r w:rsidR="00FE1E8A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opiekunki, terapia, pokojowe, dietetyk);</w:t>
      </w:r>
      <w:r w:rsidR="00CC278B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 </w:t>
      </w:r>
    </w:p>
    <w:p w14:paraId="60FA766B" w14:textId="24DFC2E8" w:rsidR="00CC278B" w:rsidRPr="00CC278B" w:rsidRDefault="00FE1E8A" w:rsidP="00CC278B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</w:pPr>
      <w:r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Należy zaznaczyć, iż </w:t>
      </w:r>
      <w:r w:rsidR="00A26D3C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 xml:space="preserve">do tego wskaźnika nie wliczamy pracowników administracji </w:t>
      </w:r>
      <w:r w:rsidR="006D4224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br/>
      </w:r>
      <w:r w:rsidR="00A26D3C" w:rsidRPr="00CC278B">
        <w:rPr>
          <w:rFonts w:ascii="Palatino Linotype" w:hAnsi="Palatino Linotype" w:cs="Times New Roman"/>
          <w:b w:val="0"/>
          <w:bCs w:val="0"/>
          <w:color w:val="FF0000"/>
          <w:sz w:val="24"/>
          <w:szCs w:val="24"/>
        </w:rPr>
        <w:t>i obsługi tj. dyrektor, administrator, księgowość, kuchnia, pralnia, kierowca, konserwator, portier.</w:t>
      </w:r>
    </w:p>
    <w:p w14:paraId="6E24FACC" w14:textId="77777777" w:rsidR="00D33801" w:rsidRDefault="00D33801" w:rsidP="00D33801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</w:pPr>
    </w:p>
    <w:p w14:paraId="40E888D6" w14:textId="1918F969" w:rsidR="00A26D3C" w:rsidRPr="00DF7B88" w:rsidRDefault="00CC278B" w:rsidP="00D33801">
      <w:pPr>
        <w:pStyle w:val="Nagwek1"/>
        <w:spacing w:after="0" w:line="240" w:lineRule="auto"/>
        <w:ind w:left="0" w:firstLine="0"/>
        <w:jc w:val="both"/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</w:pPr>
      <w:r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 xml:space="preserve">3.2. </w:t>
      </w:r>
      <w:r w:rsidR="00A26D3C" w:rsidRPr="00DF7B88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dodatkowo zapewnienie zatrudnienia psychologa, i pracownika socjalnego (nie mniej niż dwóch pracowników na 100 mieszkańców)</w:t>
      </w:r>
    </w:p>
    <w:p w14:paraId="6A62EEF2" w14:textId="77777777" w:rsidR="00D33801" w:rsidRDefault="00D33801" w:rsidP="00D33801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</w:p>
    <w:p w14:paraId="74EE8D63" w14:textId="468D3B3C" w:rsidR="00DF7B88" w:rsidRPr="00D33801" w:rsidRDefault="00DF7B88" w:rsidP="00D33801">
      <w:pPr>
        <w:pStyle w:val="Akapitzlist"/>
        <w:numPr>
          <w:ilvl w:val="2"/>
          <w:numId w:val="21"/>
        </w:num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Psycholog spotyka się indywidualnie z mieszkańcami:</w:t>
      </w:r>
    </w:p>
    <w:p w14:paraId="7668B5DF" w14:textId="2109181B" w:rsidR="00DF7B88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- prowadzi z nimi rozmowy wspierające, </w:t>
      </w:r>
    </w:p>
    <w:p w14:paraId="7624E3C9" w14:textId="77777777" w:rsidR="00DF7B88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- udziela porad dotyczących rozwiązywania osobistych problemów, </w:t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ab/>
      </w:r>
    </w:p>
    <w:p w14:paraId="39C1D315" w14:textId="77777777" w:rsidR="00DF7B88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>- pomaga w rozwiązywaniu konfliktów pomiędzy mieszkańcami,</w:t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ab/>
      </w:r>
    </w:p>
    <w:p w14:paraId="2A161BF5" w14:textId="73C0DA13" w:rsidR="00DF7B88" w:rsidRPr="00680076" w:rsidRDefault="00DF7B88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- prowadzi szkolenia dla pracowników (w razie potrzeb wspiera pracowników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>w rozwiązywaniu ich problemów z mieszkańcami, wyjaśnia mechanizmy psychologiczne, motywuje do empatii).</w:t>
      </w:r>
    </w:p>
    <w:p w14:paraId="4C06FD4C" w14:textId="77777777" w:rsidR="00DF7B88" w:rsidRDefault="00DF7B88" w:rsidP="00DF7B88">
      <w:pPr>
        <w:pStyle w:val="Akapitzlist"/>
        <w:spacing w:after="0" w:line="240" w:lineRule="auto"/>
        <w:ind w:left="1440" w:firstLine="0"/>
        <w:rPr>
          <w:rFonts w:ascii="Palatino Linotype" w:hAnsi="Palatino Linotype" w:cs="Times New Roman"/>
          <w:color w:val="7030A0"/>
          <w:sz w:val="24"/>
          <w:szCs w:val="24"/>
        </w:rPr>
      </w:pPr>
    </w:p>
    <w:p w14:paraId="5CB50633" w14:textId="77777777" w:rsidR="00A877A0" w:rsidRDefault="0069417B" w:rsidP="00D33801">
      <w:pPr>
        <w:pStyle w:val="Akapitzlist"/>
        <w:numPr>
          <w:ilvl w:val="2"/>
          <w:numId w:val="21"/>
        </w:num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DPS świadczy pracę socjalną wobec każdego mieszkańca, od momentu jego przyjęcia do odejścia (zgon, rezygnacja)</w:t>
      </w:r>
      <w:r w:rsidR="00DF7B88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. </w:t>
      </w:r>
    </w:p>
    <w:p w14:paraId="0568FB9F" w14:textId="5C3B6840" w:rsidR="00A877A0" w:rsidRPr="00680076" w:rsidRDefault="00A877A0" w:rsidP="00680076">
      <w:pPr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>- p</w:t>
      </w:r>
      <w:r w:rsidR="0069417B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omoc ta jest realizowana poprzez: rozmowy indywidualne pomagające </w:t>
      </w:r>
      <w:r w:rsidR="006E0ED0" w:rsidRP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="0069417B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w adaptacji do nowych warunków, wspieranie i wspomaganie mieszkańców </w:t>
      </w:r>
      <w:r w:rsidR="006E0ED0" w:rsidRP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="0069417B" w:rsidRPr="00680076">
        <w:rPr>
          <w:rFonts w:ascii="Palatino Linotype" w:hAnsi="Palatino Linotype" w:cs="Times New Roman"/>
          <w:color w:val="auto"/>
          <w:sz w:val="24"/>
          <w:szCs w:val="24"/>
        </w:rPr>
        <w:t>we wszystkich sprawach dotyczących ich życia codziennego, załatwianie spraw związanych z pobytem w placówce</w:t>
      </w:r>
      <w:r w:rsidR="004749BB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9B2ABB" w:rsidRPr="00680076">
        <w:rPr>
          <w:rFonts w:ascii="Palatino Linotype" w:hAnsi="Palatino Linotype" w:cs="Times New Roman"/>
          <w:color w:val="auto"/>
          <w:sz w:val="24"/>
          <w:szCs w:val="24"/>
        </w:rPr>
        <w:t>aż</w:t>
      </w:r>
      <w:r w:rsidR="0069417B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 pomoc w załatwianiu wszelkich  spraw problemowych, często natury osobistej,</w:t>
      </w:r>
      <w:r w:rsidR="00826478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9417B"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z którymi osoby przychodzą do DPS.   </w:t>
      </w:r>
    </w:p>
    <w:p w14:paraId="37A2859C" w14:textId="344CB587" w:rsidR="00DF7B88" w:rsidRPr="00680076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Ponadto praca socjalna obejmuje jeszcze inne elementy, </w:t>
      </w:r>
      <w:r w:rsidR="00F67E6F" w:rsidRPr="00680076">
        <w:rPr>
          <w:rFonts w:ascii="Palatino Linotype" w:hAnsi="Palatino Linotype" w:cs="Times New Roman"/>
          <w:color w:val="auto"/>
          <w:sz w:val="24"/>
          <w:szCs w:val="24"/>
        </w:rPr>
        <w:t>takie jak</w:t>
      </w:r>
      <w:r w:rsidRPr="00680076">
        <w:rPr>
          <w:rFonts w:ascii="Palatino Linotype" w:hAnsi="Palatino Linotype" w:cs="Times New Roman"/>
          <w:color w:val="auto"/>
          <w:sz w:val="24"/>
          <w:szCs w:val="24"/>
        </w:rPr>
        <w:t xml:space="preserve">:     </w:t>
      </w:r>
    </w:p>
    <w:p w14:paraId="3C3CB2F9" w14:textId="6E461DE6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 przeprowadzanie wywiadów środowiskowych związanych ze zmianą dochodu  własnego mieszkańca lub ze zmianą odpłatności za pobyt w placówce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568B45B2" w14:textId="77777777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współpracę z MOPR, OPS, Urzędem Miasta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186A6D5D" w14:textId="593D4F7C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współpracę z innymi instytucjami i organizacjami typu:  Prokuratura Rejonowa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ZUS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>i KRUS, Urząd Skarbowy, Komornik Sadowy, Policja, PFRON, NFZ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- przygotowanie </w:t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lastRenderedPageBreak/>
        <w:t>dokumentacji do Powiatowego Zespołu ds. Orzekania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o Niepełnosprawności oraz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>do orzecznictwa ZUS celem ustalenia stopnia niepełnosprawności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7A51D8BF" w14:textId="77777777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prowadzenie korespondencji prywatnej i urzędowej mieszkańca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4762B8E9" w14:textId="02280215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przeprowadzanie postępowania proceduralnego związanego z dofinansowaniem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D33801">
        <w:rPr>
          <w:rFonts w:ascii="Palatino Linotype" w:hAnsi="Palatino Linotype" w:cs="Times New Roman"/>
          <w:color w:val="auto"/>
          <w:sz w:val="24"/>
          <w:szCs w:val="24"/>
        </w:rPr>
        <w:t>np. do aparatu słuchowego lub sprzętu ortopedycznego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48D233E2" w14:textId="77777777" w:rsidR="00DF7B88" w:rsidRPr="00D33801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odwiedzanie chorych mieszkańców w szpitalu</w:t>
      </w:r>
      <w:r w:rsidR="004749BB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11214047" w14:textId="7DDCC89E" w:rsidR="004749BB" w:rsidRDefault="0069417B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33801">
        <w:rPr>
          <w:rFonts w:ascii="Palatino Linotype" w:hAnsi="Palatino Linotype" w:cs="Times New Roman"/>
          <w:color w:val="auto"/>
          <w:sz w:val="24"/>
          <w:szCs w:val="24"/>
        </w:rPr>
        <w:t>-  wykonywanie pochówku mieszkańców nie posiadających bliskiej rodziny</w:t>
      </w:r>
      <w:r w:rsidR="00D33801" w:rsidRPr="00D33801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</w:p>
    <w:p w14:paraId="688F2712" w14:textId="77777777" w:rsidR="00332C9F" w:rsidRPr="00D33801" w:rsidRDefault="00332C9F" w:rsidP="00680076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</w:p>
    <w:p w14:paraId="0773F087" w14:textId="65115EC0" w:rsidR="009B2ABB" w:rsidRPr="0056194D" w:rsidRDefault="00A877A0" w:rsidP="00A877A0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56194D">
        <w:rPr>
          <w:rFonts w:ascii="Palatino Linotype" w:hAnsi="Palatino Linotype" w:cs="Times New Roman"/>
          <w:color w:val="auto"/>
          <w:sz w:val="24"/>
          <w:szCs w:val="24"/>
        </w:rPr>
        <w:t>Należy podkreślić, że p</w:t>
      </w:r>
      <w:r w:rsidR="0069417B" w:rsidRPr="0056194D">
        <w:rPr>
          <w:rFonts w:ascii="Palatino Linotype" w:hAnsi="Palatino Linotype" w:cs="Times New Roman"/>
          <w:color w:val="auto"/>
          <w:sz w:val="24"/>
          <w:szCs w:val="24"/>
        </w:rPr>
        <w:t>racownicy DPS respektują przestrzeganie praw mieszkańców.  Wszelkie informacje dotyczące spraw osobistych mieszkańców (rodzinnych, finansowych) są poufne i dostępne tylko dla niezbędnych celów służbowych, zgodnie z przepisami RODO.</w:t>
      </w:r>
      <w:r w:rsidR="004749BB"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9417B" w:rsidRPr="0056194D">
        <w:rPr>
          <w:rFonts w:ascii="Palatino Linotype" w:hAnsi="Palatino Linotype" w:cs="Times New Roman"/>
          <w:color w:val="auto"/>
          <w:sz w:val="24"/>
          <w:szCs w:val="24"/>
        </w:rPr>
        <w:t>DPS zapewnia mieszkańcowi opiekę sprawowaną odpowiednio przez wyszkolony personel, zapewnia możliwość zaspokojenia mieszkalnych potrzeb bytowych, emocjonalnych i społecznych - w takich granicach jakich nie narusza to praw innych, umożliwia korzystanie z przysługujących na podstawie odrębnych przepisów świadczeń zdrowotnych.</w:t>
      </w:r>
      <w:r w:rsidR="004749BB"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="0069417B"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W naszym domu funkcjonuje Samorząd Mieszkańców, który jest reprezentantem wszystkich mieszkańców przebywających w tut. placówce, jest również rzecznikiem ich interesów oraz łącznikiem z dyrektorem placówki.  W skład samorządu wchodzi trzech mieszkańców, tj. przewodniczący, z-ca przewodniczącego oraz członek samorządu. </w:t>
      </w:r>
    </w:p>
    <w:p w14:paraId="21EDEF9D" w14:textId="65A8D008" w:rsidR="00F24A81" w:rsidRPr="0056194D" w:rsidRDefault="0069417B" w:rsidP="00A877A0">
      <w:pPr>
        <w:spacing w:after="0" w:line="24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56194D">
        <w:rPr>
          <w:rFonts w:ascii="Palatino Linotype" w:hAnsi="Palatino Linotype" w:cs="Times New Roman"/>
          <w:color w:val="auto"/>
          <w:sz w:val="24"/>
          <w:szCs w:val="24"/>
        </w:rPr>
        <w:t>Samorząd wybierany jest spośród mieszkańców i przez nich samych, w wyborach równych, jawnych i bezpośrednich.</w:t>
      </w:r>
      <w:r w:rsidR="00A877A0"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 </w:t>
      </w:r>
      <w:r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Spotkania samorządu mieszkańców z dyrektorem bądź </w:t>
      </w:r>
      <w:r w:rsidR="00680076">
        <w:rPr>
          <w:rFonts w:ascii="Palatino Linotype" w:hAnsi="Palatino Linotype" w:cs="Times New Roman"/>
          <w:color w:val="auto"/>
          <w:sz w:val="24"/>
          <w:szCs w:val="24"/>
        </w:rPr>
        <w:br/>
      </w:r>
      <w:r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z personelem odbywają się w zależności od potrzeb. </w:t>
      </w:r>
    </w:p>
    <w:p w14:paraId="5A146E6C" w14:textId="38628F97" w:rsidR="00F24A81" w:rsidRPr="0056194D" w:rsidRDefault="0069417B" w:rsidP="00A877A0">
      <w:pPr>
        <w:pStyle w:val="Akapitzlist"/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  <w:r w:rsidRPr="0056194D">
        <w:rPr>
          <w:rFonts w:ascii="Palatino Linotype" w:hAnsi="Palatino Linotype" w:cs="Times New Roman"/>
          <w:color w:val="auto"/>
          <w:sz w:val="24"/>
          <w:szCs w:val="24"/>
        </w:rPr>
        <w:t>Personel domu</w:t>
      </w:r>
      <w:r w:rsidR="00F67E6F">
        <w:rPr>
          <w:rFonts w:ascii="Palatino Linotype" w:hAnsi="Palatino Linotype" w:cs="Times New Roman"/>
          <w:color w:val="auto"/>
          <w:sz w:val="24"/>
          <w:szCs w:val="24"/>
        </w:rPr>
        <w:t>,</w:t>
      </w:r>
      <w:r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 z dyrektorem na czele</w:t>
      </w:r>
      <w:r w:rsidR="00F67E6F">
        <w:rPr>
          <w:rFonts w:ascii="Palatino Linotype" w:hAnsi="Palatino Linotype" w:cs="Times New Roman"/>
          <w:color w:val="auto"/>
          <w:sz w:val="24"/>
          <w:szCs w:val="24"/>
        </w:rPr>
        <w:t>,</w:t>
      </w:r>
      <w:r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 jest zawsze gotowy i otwarty na współpracę </w:t>
      </w:r>
      <w:r w:rsidRPr="0056194D">
        <w:rPr>
          <w:rFonts w:ascii="Palatino Linotype" w:hAnsi="Palatino Linotype" w:cs="Times New Roman"/>
          <w:color w:val="auto"/>
          <w:sz w:val="24"/>
          <w:szCs w:val="24"/>
        </w:rPr>
        <w:br/>
        <w:t>z Samorządem Mieszkańców.</w:t>
      </w:r>
    </w:p>
    <w:p w14:paraId="0EA1E81D" w14:textId="671FBF70" w:rsidR="0069417B" w:rsidRPr="0056194D" w:rsidRDefault="0069417B" w:rsidP="00A877A0">
      <w:pPr>
        <w:pStyle w:val="Akapitzlist"/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  <w:r w:rsidRPr="0056194D">
        <w:rPr>
          <w:rFonts w:ascii="Palatino Linotype" w:hAnsi="Palatino Linotype" w:cs="Times New Roman"/>
          <w:color w:val="auto"/>
          <w:sz w:val="24"/>
          <w:szCs w:val="24"/>
        </w:rPr>
        <w:t xml:space="preserve">Dom zapewnia bezpieczne przechowywanie środków finansowych i przedmiotów wartościowych. W domu obowiązują procedury postępowania przy depozytach gotówkowych i depozytach przedmiotów wartościowych. </w:t>
      </w:r>
    </w:p>
    <w:p w14:paraId="286F5A0E" w14:textId="29B658B3" w:rsidR="006D4224" w:rsidRDefault="006D4224" w:rsidP="006D4224">
      <w:pPr>
        <w:spacing w:after="0" w:line="240" w:lineRule="auto"/>
        <w:ind w:left="0" w:firstLine="0"/>
        <w:rPr>
          <w:rFonts w:ascii="Palatino Linotype" w:hAnsi="Palatino Linotype" w:cs="Times New Roman"/>
          <w:color w:val="auto"/>
          <w:sz w:val="24"/>
          <w:szCs w:val="24"/>
        </w:rPr>
      </w:pPr>
    </w:p>
    <w:p w14:paraId="3CA9CD78" w14:textId="5ACA98D5" w:rsidR="00813653" w:rsidRDefault="00813653" w:rsidP="0048488C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6AB8BBF" w14:textId="77777777" w:rsidR="00813653" w:rsidRDefault="00813653" w:rsidP="00907AFB">
      <w:pPr>
        <w:spacing w:after="0" w:line="240" w:lineRule="auto"/>
        <w:ind w:left="0" w:hanging="11"/>
        <w:rPr>
          <w:rFonts w:ascii="Palatino Linotype" w:hAnsi="Palatino Linotype" w:cs="Times New Roman"/>
          <w:sz w:val="24"/>
          <w:szCs w:val="24"/>
        </w:rPr>
      </w:pPr>
    </w:p>
    <w:p w14:paraId="172594FA" w14:textId="7AED7D1C" w:rsidR="0069417B" w:rsidRPr="00CC278B" w:rsidRDefault="0069417B" w:rsidP="009B4FF4">
      <w:pPr>
        <w:spacing w:after="0" w:line="240" w:lineRule="auto"/>
        <w:ind w:left="0" w:firstLine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Podsumowując, misją Domu Pomocy Społecznej w Tarnobrzegu jest zapewnienie kompleksowego wsparcia osobom chorym oraz starszym, którym nie można udzielić odpowiedniej pomocy w środowisku. Usługi świadczone w sposób profesjonalny </w:t>
      </w: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br/>
        <w:t xml:space="preserve">i serdeczny, nacechowane empatią i życzliwością mają spowodować, że Dom Pomocy Społecznej stanie się prawdziwym domem dla jego mieszkańców. </w:t>
      </w:r>
    </w:p>
    <w:p w14:paraId="28FEA1E1" w14:textId="0657BB24" w:rsidR="006D4224" w:rsidRDefault="0069417B" w:rsidP="009B4FF4">
      <w:pPr>
        <w:spacing w:after="0" w:line="240" w:lineRule="auto"/>
        <w:ind w:left="0" w:firstLine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Podstawowym zadaniem naszego Domu, jest zapewnienie jego mieszkańcom całodobowej opieki, oraz zaspokojenie niezbędnych potrzeb bytowych, opiekuńczych </w:t>
      </w:r>
      <w:r w:rsidR="00C249F2">
        <w:rPr>
          <w:rFonts w:ascii="Palatino Linotype" w:hAnsi="Palatino Linotype" w:cs="Times New Roman"/>
          <w:b/>
          <w:bCs/>
          <w:color w:val="auto"/>
          <w:sz w:val="24"/>
          <w:szCs w:val="24"/>
        </w:rPr>
        <w:br/>
      </w: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t xml:space="preserve">i wspomagających,  z poszanowaniem prawa i godności osobistej, zgodnie z ogólnie przyjętymi zasadami życia społecznego. </w:t>
      </w:r>
    </w:p>
    <w:p w14:paraId="17D10394" w14:textId="3D420676" w:rsidR="00826478" w:rsidRPr="00CC278B" w:rsidRDefault="0069417B" w:rsidP="009B4FF4">
      <w:pPr>
        <w:spacing w:after="0" w:line="240" w:lineRule="auto"/>
        <w:ind w:left="0" w:firstLine="0"/>
        <w:rPr>
          <w:rFonts w:ascii="Palatino Linotype" w:hAnsi="Palatino Linotype" w:cs="Times New Roman"/>
          <w:b/>
          <w:bCs/>
          <w:color w:val="auto"/>
          <w:sz w:val="24"/>
          <w:szCs w:val="24"/>
        </w:rPr>
      </w:pPr>
      <w:r w:rsidRPr="00CC278B">
        <w:rPr>
          <w:rFonts w:ascii="Palatino Linotype" w:hAnsi="Palatino Linotype" w:cs="Times New Roman"/>
          <w:b/>
          <w:bCs/>
          <w:color w:val="auto"/>
          <w:sz w:val="24"/>
          <w:szCs w:val="24"/>
        </w:rPr>
        <w:t>Każdy mieszkaniec ma prawo do zachowania swojej intymności oraz własnego stylu życia, nie naruszając praw innych mieszkańców.</w:t>
      </w:r>
    </w:p>
    <w:p w14:paraId="025B721B" w14:textId="77777777" w:rsidR="00332C9F" w:rsidRDefault="00332C9F" w:rsidP="00680076">
      <w:pPr>
        <w:tabs>
          <w:tab w:val="left" w:pos="1427"/>
        </w:tabs>
        <w:ind w:left="0" w:firstLine="0"/>
        <w:rPr>
          <w:rFonts w:ascii="Palatino Linotype" w:hAnsi="Palatino Linotype" w:cs="Times New Roman"/>
          <w:sz w:val="24"/>
          <w:szCs w:val="24"/>
        </w:rPr>
      </w:pPr>
    </w:p>
    <w:p w14:paraId="7AD030A0" w14:textId="6BEE7E93" w:rsidR="00CE5F10" w:rsidRDefault="009D482E" w:rsidP="00680076">
      <w:pPr>
        <w:tabs>
          <w:tab w:val="left" w:pos="1427"/>
        </w:tabs>
        <w:ind w:left="0" w:firstLine="0"/>
        <w:rPr>
          <w:rFonts w:ascii="Palatino Linotype" w:hAnsi="Palatino Linotype" w:cs="Times New Roman"/>
          <w:sz w:val="24"/>
          <w:szCs w:val="24"/>
        </w:rPr>
      </w:pPr>
      <w:r w:rsidRPr="00680076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02A9B1" wp14:editId="664B79CD">
            <wp:simplePos x="0" y="0"/>
            <wp:positionH relativeFrom="column">
              <wp:posOffset>3637336</wp:posOffset>
            </wp:positionH>
            <wp:positionV relativeFrom="paragraph">
              <wp:posOffset>3479</wp:posOffset>
            </wp:positionV>
            <wp:extent cx="1379610" cy="651052"/>
            <wp:effectExtent l="0" t="0" r="0" b="0"/>
            <wp:wrapNone/>
            <wp:docPr id="396414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145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610" cy="65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77AEF" w14:textId="77777777" w:rsidR="00CE5F10" w:rsidRDefault="00CE5F10" w:rsidP="00680076">
      <w:pPr>
        <w:tabs>
          <w:tab w:val="left" w:pos="1427"/>
        </w:tabs>
        <w:ind w:left="0" w:firstLine="0"/>
        <w:rPr>
          <w:rFonts w:ascii="Palatino Linotype" w:hAnsi="Palatino Linotype" w:cs="Times New Roman"/>
          <w:sz w:val="24"/>
          <w:szCs w:val="24"/>
        </w:rPr>
      </w:pPr>
    </w:p>
    <w:p w14:paraId="512CC04A" w14:textId="77777777" w:rsidR="00C249F2" w:rsidRDefault="00C249F2" w:rsidP="00680076">
      <w:pPr>
        <w:tabs>
          <w:tab w:val="left" w:pos="1427"/>
        </w:tabs>
        <w:ind w:left="0" w:firstLine="0"/>
        <w:rPr>
          <w:rFonts w:ascii="Palatino Linotype" w:hAnsi="Palatino Linotype" w:cs="Times New Roman"/>
          <w:sz w:val="24"/>
          <w:szCs w:val="24"/>
        </w:rPr>
      </w:pPr>
    </w:p>
    <w:sectPr w:rsidR="00C249F2" w:rsidSect="007F2DD9">
      <w:footerReference w:type="default" r:id="rId8"/>
      <w:pgSz w:w="11900" w:h="16840"/>
      <w:pgMar w:top="993" w:right="843" w:bottom="426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AC18" w14:textId="77777777" w:rsidR="0059028B" w:rsidRDefault="0059028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AA9BF7" w14:textId="77777777" w:rsidR="0059028B" w:rsidRDefault="0059028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722520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FCBC05" w14:textId="77777777" w:rsidR="00CE5F10" w:rsidRDefault="00CE5F1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0BFF005" w14:textId="04C61ABF" w:rsidR="00BB0E61" w:rsidRPr="00CC278B" w:rsidRDefault="00BB0E6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C278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C278B">
          <w:rPr>
            <w:rFonts w:asciiTheme="minorHAnsi" w:hAnsiTheme="minorHAnsi" w:cs="Times New Roman"/>
            <w:sz w:val="16"/>
            <w:szCs w:val="16"/>
          </w:rPr>
          <w:fldChar w:fldCharType="begin"/>
        </w:r>
        <w:r w:rsidRPr="00CC278B">
          <w:rPr>
            <w:sz w:val="16"/>
            <w:szCs w:val="16"/>
          </w:rPr>
          <w:instrText>PAGE    \* MERGEFORMAT</w:instrText>
        </w:r>
        <w:r w:rsidRPr="00CC278B">
          <w:rPr>
            <w:rFonts w:asciiTheme="minorHAnsi" w:hAnsiTheme="minorHAnsi" w:cs="Times New Roman"/>
            <w:sz w:val="16"/>
            <w:szCs w:val="16"/>
          </w:rPr>
          <w:fldChar w:fldCharType="separate"/>
        </w:r>
        <w:r w:rsidR="00343DFC" w:rsidRPr="00343DFC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C278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67C1EF" w14:textId="77777777" w:rsidR="0069417B" w:rsidRDefault="0069417B">
    <w:pPr>
      <w:spacing w:after="0" w:line="259" w:lineRule="auto"/>
      <w:ind w:left="0" w:right="127" w:firstLine="0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FEF7" w14:textId="77777777" w:rsidR="0059028B" w:rsidRDefault="0059028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980983" w14:textId="77777777" w:rsidR="0059028B" w:rsidRDefault="0059028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D06"/>
    <w:multiLevelType w:val="multilevel"/>
    <w:tmpl w:val="D236FF8C"/>
    <w:lvl w:ilvl="0">
      <w:start w:val="1"/>
      <w:numFmt w:val="decimal"/>
      <w:lvlText w:val="%1."/>
      <w:lvlJc w:val="left"/>
      <w:pPr>
        <w:ind w:left="35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7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76" w:hanging="1800"/>
      </w:pPr>
      <w:rPr>
        <w:rFonts w:hint="default"/>
        <w:b w:val="0"/>
      </w:rPr>
    </w:lvl>
  </w:abstractNum>
  <w:abstractNum w:abstractNumId="1" w15:restartNumberingAfterBreak="0">
    <w:nsid w:val="06D130D0"/>
    <w:multiLevelType w:val="multilevel"/>
    <w:tmpl w:val="8D821FDC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  <w:sz w:val="20"/>
        <w:szCs w:val="20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  <w:color w:val="auto"/>
        <w:sz w:val="20"/>
        <w:szCs w:val="20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  <w:color w:val="auto"/>
        <w:sz w:val="20"/>
        <w:szCs w:val="20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2" w15:restartNumberingAfterBreak="0">
    <w:nsid w:val="0C460DBB"/>
    <w:multiLevelType w:val="multilevel"/>
    <w:tmpl w:val="BF48ABC6"/>
    <w:lvl w:ilvl="0">
      <w:start w:val="3"/>
      <w:numFmt w:val="decimal"/>
      <w:lvlText w:val="%1."/>
      <w:lvlJc w:val="left"/>
      <w:pPr>
        <w:ind w:left="35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2" w:hanging="1800"/>
      </w:pPr>
      <w:rPr>
        <w:rFonts w:hint="default"/>
      </w:rPr>
    </w:lvl>
  </w:abstractNum>
  <w:abstractNum w:abstractNumId="3" w15:restartNumberingAfterBreak="0">
    <w:nsid w:val="101B15E4"/>
    <w:multiLevelType w:val="hybridMultilevel"/>
    <w:tmpl w:val="EDB622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35A24BB"/>
    <w:multiLevelType w:val="multilevel"/>
    <w:tmpl w:val="8116C9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6676D2"/>
    <w:multiLevelType w:val="multilevel"/>
    <w:tmpl w:val="353245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6C1AF9"/>
    <w:multiLevelType w:val="multilevel"/>
    <w:tmpl w:val="0C3EE7FA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D7567FE"/>
    <w:multiLevelType w:val="hybridMultilevel"/>
    <w:tmpl w:val="72C673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02398E"/>
    <w:multiLevelType w:val="multilevel"/>
    <w:tmpl w:val="64AECC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29553D"/>
    <w:multiLevelType w:val="multilevel"/>
    <w:tmpl w:val="9B2A16BA"/>
    <w:lvl w:ilvl="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59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31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303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75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47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519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91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631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effect w:val="none"/>
        <w:vertAlign w:val="baseline"/>
      </w:rPr>
    </w:lvl>
  </w:abstractNum>
  <w:abstractNum w:abstractNumId="10" w15:restartNumberingAfterBreak="0">
    <w:nsid w:val="4CCE4126"/>
    <w:multiLevelType w:val="multilevel"/>
    <w:tmpl w:val="3296EA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7C7C6A"/>
    <w:multiLevelType w:val="multilevel"/>
    <w:tmpl w:val="9BF0B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8F503E7"/>
    <w:multiLevelType w:val="multilevel"/>
    <w:tmpl w:val="E4728D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6"/>
        <w:szCs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auto"/>
        <w:sz w:val="26"/>
        <w:szCs w:val="26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auto"/>
        <w:sz w:val="26"/>
        <w:szCs w:val="26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5B017D7D"/>
    <w:multiLevelType w:val="hybridMultilevel"/>
    <w:tmpl w:val="F6D28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1E28B7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CE63C91"/>
    <w:multiLevelType w:val="multilevel"/>
    <w:tmpl w:val="9ACE399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6"/>
        <w:szCs w:val="26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  <w:sz w:val="26"/>
        <w:szCs w:val="26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color w:val="auto"/>
        <w:sz w:val="26"/>
        <w:szCs w:val="2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auto"/>
        <w:sz w:val="26"/>
        <w:szCs w:val="26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  <w:color w:val="auto"/>
        <w:sz w:val="26"/>
        <w:szCs w:val="26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  <w:color w:val="auto"/>
        <w:sz w:val="26"/>
        <w:szCs w:val="26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auto"/>
        <w:sz w:val="26"/>
        <w:szCs w:val="26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  <w:color w:val="auto"/>
        <w:sz w:val="26"/>
        <w:szCs w:val="26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15" w15:restartNumberingAfterBreak="0">
    <w:nsid w:val="5F225B6D"/>
    <w:multiLevelType w:val="multilevel"/>
    <w:tmpl w:val="4DE232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EA4DC8"/>
    <w:multiLevelType w:val="hybridMultilevel"/>
    <w:tmpl w:val="9B3AA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258D1"/>
    <w:multiLevelType w:val="multilevel"/>
    <w:tmpl w:val="28EC46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D9A0B94"/>
    <w:multiLevelType w:val="multilevel"/>
    <w:tmpl w:val="C82CCE0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</w:abstractNum>
  <w:abstractNum w:abstractNumId="19" w15:restartNumberingAfterBreak="0">
    <w:nsid w:val="70E2572E"/>
    <w:multiLevelType w:val="hybridMultilevel"/>
    <w:tmpl w:val="843ED9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965C98"/>
    <w:multiLevelType w:val="multilevel"/>
    <w:tmpl w:val="010C858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  <w:sz w:val="18"/>
        <w:szCs w:val="18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  <w:sz w:val="18"/>
        <w:szCs w:val="18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  <w:sz w:val="18"/>
        <w:szCs w:val="18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0"/>
  </w:num>
  <w:num w:numId="5">
    <w:abstractNumId w:val="18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19"/>
  </w:num>
  <w:num w:numId="13">
    <w:abstractNumId w:val="0"/>
  </w:num>
  <w:num w:numId="14">
    <w:abstractNumId w:val="2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  <w:num w:numId="19">
    <w:abstractNumId w:val="1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B"/>
    <w:rsid w:val="00071F0E"/>
    <w:rsid w:val="000A0ED3"/>
    <w:rsid w:val="000D759D"/>
    <w:rsid w:val="00110AB1"/>
    <w:rsid w:val="001342BA"/>
    <w:rsid w:val="0017638D"/>
    <w:rsid w:val="00196194"/>
    <w:rsid w:val="001A7036"/>
    <w:rsid w:val="001C2597"/>
    <w:rsid w:val="001F38F9"/>
    <w:rsid w:val="001F39A5"/>
    <w:rsid w:val="001F508C"/>
    <w:rsid w:val="00290127"/>
    <w:rsid w:val="002C1B2C"/>
    <w:rsid w:val="002C4942"/>
    <w:rsid w:val="002C4F65"/>
    <w:rsid w:val="002D7553"/>
    <w:rsid w:val="002E6F7A"/>
    <w:rsid w:val="002F3907"/>
    <w:rsid w:val="00301D67"/>
    <w:rsid w:val="00316C55"/>
    <w:rsid w:val="00332C9F"/>
    <w:rsid w:val="00343DFC"/>
    <w:rsid w:val="00364C35"/>
    <w:rsid w:val="00387ADA"/>
    <w:rsid w:val="003A0ABD"/>
    <w:rsid w:val="003A3229"/>
    <w:rsid w:val="00400529"/>
    <w:rsid w:val="00431D7A"/>
    <w:rsid w:val="00443116"/>
    <w:rsid w:val="004624C4"/>
    <w:rsid w:val="0046752F"/>
    <w:rsid w:val="00471AEA"/>
    <w:rsid w:val="004749BB"/>
    <w:rsid w:val="0048488C"/>
    <w:rsid w:val="004C5DFE"/>
    <w:rsid w:val="004D13FE"/>
    <w:rsid w:val="004F078F"/>
    <w:rsid w:val="004F2329"/>
    <w:rsid w:val="00521DC7"/>
    <w:rsid w:val="0056194D"/>
    <w:rsid w:val="0059028B"/>
    <w:rsid w:val="005B2FE3"/>
    <w:rsid w:val="00603B88"/>
    <w:rsid w:val="006078AA"/>
    <w:rsid w:val="00651BD1"/>
    <w:rsid w:val="00676C6D"/>
    <w:rsid w:val="00680076"/>
    <w:rsid w:val="00680A38"/>
    <w:rsid w:val="00690896"/>
    <w:rsid w:val="0069417B"/>
    <w:rsid w:val="006B55E6"/>
    <w:rsid w:val="006D2BD2"/>
    <w:rsid w:val="006D4224"/>
    <w:rsid w:val="006E0ED0"/>
    <w:rsid w:val="00741E0E"/>
    <w:rsid w:val="0076733D"/>
    <w:rsid w:val="007777E0"/>
    <w:rsid w:val="007F2DD9"/>
    <w:rsid w:val="00813653"/>
    <w:rsid w:val="00822F9C"/>
    <w:rsid w:val="00826478"/>
    <w:rsid w:val="008349BC"/>
    <w:rsid w:val="00887602"/>
    <w:rsid w:val="008E291F"/>
    <w:rsid w:val="008E394A"/>
    <w:rsid w:val="008F1AE2"/>
    <w:rsid w:val="008F5639"/>
    <w:rsid w:val="00907AFB"/>
    <w:rsid w:val="00954797"/>
    <w:rsid w:val="00980CDF"/>
    <w:rsid w:val="009B2ABB"/>
    <w:rsid w:val="009B4FF4"/>
    <w:rsid w:val="009C2496"/>
    <w:rsid w:val="009D482E"/>
    <w:rsid w:val="009F1CC5"/>
    <w:rsid w:val="00A04DD9"/>
    <w:rsid w:val="00A21999"/>
    <w:rsid w:val="00A26D3C"/>
    <w:rsid w:val="00A877A0"/>
    <w:rsid w:val="00BA11D1"/>
    <w:rsid w:val="00BB0E61"/>
    <w:rsid w:val="00BD641C"/>
    <w:rsid w:val="00C249F2"/>
    <w:rsid w:val="00C25115"/>
    <w:rsid w:val="00C3594C"/>
    <w:rsid w:val="00CC278B"/>
    <w:rsid w:val="00CD653C"/>
    <w:rsid w:val="00CE5F10"/>
    <w:rsid w:val="00D03278"/>
    <w:rsid w:val="00D13F54"/>
    <w:rsid w:val="00D23C1E"/>
    <w:rsid w:val="00D24E7B"/>
    <w:rsid w:val="00D33801"/>
    <w:rsid w:val="00D50B40"/>
    <w:rsid w:val="00D55B0A"/>
    <w:rsid w:val="00D64261"/>
    <w:rsid w:val="00D7240B"/>
    <w:rsid w:val="00D83A66"/>
    <w:rsid w:val="00DF7B88"/>
    <w:rsid w:val="00E03B1E"/>
    <w:rsid w:val="00E3289C"/>
    <w:rsid w:val="00EA4CBB"/>
    <w:rsid w:val="00EB26B1"/>
    <w:rsid w:val="00EB542D"/>
    <w:rsid w:val="00EE1D4C"/>
    <w:rsid w:val="00F068F2"/>
    <w:rsid w:val="00F118CE"/>
    <w:rsid w:val="00F14A23"/>
    <w:rsid w:val="00F24A81"/>
    <w:rsid w:val="00F35132"/>
    <w:rsid w:val="00F67E6F"/>
    <w:rsid w:val="00F938ED"/>
    <w:rsid w:val="00FD54B0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71763"/>
  <w15:docId w15:val="{17D39F60-97AF-4B0D-9FA5-B9D0B03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Times New Roman" w:hAnsi="Times New Roman"/>
      <w:color w:val="000000"/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after="153" w:line="265" w:lineRule="auto"/>
      <w:ind w:left="161"/>
      <w:jc w:val="lef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auto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 w:cs="Calibri"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uiPriority w:val="99"/>
    <w:pPr>
      <w:suppressAutoHyphens/>
      <w:autoSpaceDN w:val="0"/>
      <w:spacing w:after="4" w:line="244" w:lineRule="auto"/>
      <w:ind w:left="10" w:hanging="10"/>
      <w:jc w:val="both"/>
    </w:pPr>
    <w:rPr>
      <w:rFonts w:ascii="Times New Roman" w:hAnsi="Times New Roman" w:cs="Times New Roman"/>
      <w:color w:val="000000"/>
      <w:kern w:val="3"/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pPr>
      <w:spacing w:after="200" w:line="240" w:lineRule="auto"/>
    </w:pPr>
    <w:rPr>
      <w:rFonts w:cs="Times New Roman"/>
      <w:b/>
      <w:bCs/>
      <w:color w:val="4472C4"/>
      <w:sz w:val="18"/>
      <w:szCs w:val="18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Palatino Linotype" w:hAnsi="Palatino Linotype" w:cs="Palatino Linotype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417B"/>
    <w:rPr>
      <w:rFonts w:ascii="Times New Roman" w:hAnsi="Times New Roman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D7240B"/>
    <w:rPr>
      <w:color w:val="0000FF"/>
      <w:u w:val="single"/>
    </w:rPr>
  </w:style>
  <w:style w:type="table" w:styleId="Tabela-Siatka">
    <w:name w:val="Table Grid"/>
    <w:basedOn w:val="Standardowy"/>
    <w:uiPriority w:val="59"/>
    <w:rsid w:val="00EB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DOMU ZA 2017 DO STAROSTWA</vt:lpstr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DOMU ZA 2017 DO STAROSTWA</dc:title>
  <dc:subject/>
  <dc:creator>user</dc:creator>
  <cp:keywords/>
  <dc:description/>
  <cp:lastModifiedBy>Kuszaj Karolina</cp:lastModifiedBy>
  <cp:revision>2</cp:revision>
  <cp:lastPrinted>2025-02-04T09:30:00Z</cp:lastPrinted>
  <dcterms:created xsi:type="dcterms:W3CDTF">2025-02-04T09:30:00Z</dcterms:created>
  <dcterms:modified xsi:type="dcterms:W3CDTF">2025-02-04T09:30:00Z</dcterms:modified>
</cp:coreProperties>
</file>