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0E" w:rsidRDefault="006301E1">
      <w:hyperlink r:id="rId4" w:history="1">
        <w:r>
          <w:rPr>
            <w:rStyle w:val="Hipercze"/>
          </w:rPr>
          <w:t>https://arch.podkarpackie.pl/projekt_audytu_krajobrazowego.zip</w:t>
        </w:r>
      </w:hyperlink>
    </w:p>
    <w:p w:rsidR="006301E1" w:rsidRDefault="006301E1">
      <w:bookmarkStart w:id="0" w:name="_GoBack"/>
      <w:bookmarkEnd w:id="0"/>
    </w:p>
    <w:sectPr w:rsidR="00630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E1"/>
    <w:rsid w:val="004D290E"/>
    <w:rsid w:val="0063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E3F05-5033-4F01-A8DD-152C228A4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01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.podkarpackie.pl/projekt_audytu_krajobrazowego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Kuszaj Karolina</dc:creator>
  <cp:keywords/>
  <dc:description/>
  <cp:lastModifiedBy>Kuszaj Karolina</cp:lastModifiedBy>
  <cp:revision>1</cp:revision>
  <dcterms:created xsi:type="dcterms:W3CDTF">2024-12-05T14:27:00Z</dcterms:created>
  <dcterms:modified xsi:type="dcterms:W3CDTF">2024-12-05T14:27:00Z</dcterms:modified>
</cp:coreProperties>
</file>